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356F" w:rsidR="00BA0982" w:rsidP="003F083E" w:rsidRDefault="00BA0982" w14:paraId="2998612B" w14:textId="6CFE87A7">
      <w:pPr>
        <w:rPr>
          <w:rFonts w:ascii="Times New Roman" w:hAnsi="Times New Roman" w:cs="Times New Roman"/>
          <w:b/>
          <w:bCs/>
          <w:kern w:val="0"/>
          <w:sz w:val="24"/>
          <w:szCs w:val="24"/>
          <w14:ligatures w14:val="none"/>
        </w:rPr>
      </w:pPr>
      <w:r w:rsidRPr="00D1356F">
        <w:rPr>
          <w:rFonts w:ascii="Times New Roman" w:hAnsi="Times New Roman" w:cs="Times New Roman"/>
          <w:b/>
          <w:bCs/>
          <w:kern w:val="0"/>
          <w:sz w:val="24"/>
          <w:szCs w:val="24"/>
          <w14:ligatures w14:val="none"/>
        </w:rPr>
        <w:t>How Local Officials Can Address the Housing Affordability Crisis</w:t>
      </w:r>
    </w:p>
    <w:p w:rsidRPr="003F083E" w:rsidR="003F083E" w:rsidP="003F083E" w:rsidRDefault="003F083E" w14:paraId="51635923" w14:textId="3392CB52">
      <w:pPr>
        <w:rPr>
          <w:rFonts w:ascii="Times New Roman" w:hAnsi="Times New Roman" w:cs="Times New Roman"/>
          <w:kern w:val="0"/>
          <w:sz w:val="24"/>
          <w:szCs w:val="24"/>
          <w14:ligatures w14:val="none"/>
        </w:rPr>
      </w:pPr>
      <w:r w:rsidRPr="003F083E">
        <w:rPr>
          <w:rFonts w:ascii="Times New Roman" w:hAnsi="Times New Roman" w:cs="Times New Roman"/>
          <w:kern w:val="0"/>
          <w:sz w:val="24"/>
          <w:szCs w:val="24"/>
          <w14:ligatures w14:val="none"/>
        </w:rPr>
        <w:t>A lack of housing is fueling an unprecedented housing affordability crisis in our community and across the country, and the national figures tell a dire story of why this issue has vaulted to a top concern among voters.</w:t>
      </w:r>
    </w:p>
    <w:p w:rsidRPr="003F083E" w:rsidR="003F083E" w:rsidP="003F083E" w:rsidRDefault="00F04FAD" w14:paraId="6B5F7651" w14:noSpellErr="1" w14:textId="3F3FAD50">
      <w:pPr>
        <w:rPr>
          <w:rFonts w:ascii="Times New Roman" w:hAnsi="Times New Roman" w:cs="Times New Roman"/>
          <w:kern w:val="0"/>
          <w:sz w:val="24"/>
          <w:szCs w:val="24"/>
          <w14:ligatures w14:val="none"/>
        </w:rPr>
      </w:pPr>
      <w:r w:rsidRPr="7A7890E1" w:rsidR="23956747">
        <w:rPr>
          <w:rFonts w:ascii="Times New Roman" w:hAnsi="Times New Roman" w:cs="Times New Roman"/>
          <w:kern w:val="0"/>
          <w:sz w:val="24"/>
          <w:szCs w:val="24"/>
          <w14:ligatures w14:val="none"/>
        </w:rPr>
        <w:t xml:space="preserve">A </w:t>
      </w:r>
      <w:hyperlink r:id="Rdadaffad08c048b2">
        <w:r w:rsidRPr="7A7890E1" w:rsidR="23956747">
          <w:rPr>
            <w:rStyle w:val="Hyperlink"/>
            <w:rFonts w:ascii="Times New Roman" w:hAnsi="Times New Roman" w:cs="Times New Roman"/>
            <w:sz w:val="24"/>
            <w:szCs w:val="24"/>
          </w:rPr>
          <w:t>new affordability index</w:t>
        </w:r>
      </w:hyperlink>
      <w:r w:rsidRPr="7A7890E1" w:rsidR="23956747">
        <w:rPr>
          <w:rFonts w:ascii="Times New Roman" w:hAnsi="Times New Roman" w:cs="Times New Roman"/>
          <w:kern w:val="0"/>
          <w:sz w:val="24"/>
          <w:szCs w:val="24"/>
          <w14:ligatures w14:val="none"/>
        </w:rPr>
        <w:t xml:space="preserve"> released</w:t>
      </w:r>
      <w:r w:rsidRPr="7A7890E1" w:rsidR="43AA9902">
        <w:rPr>
          <w:rFonts w:ascii="Times New Roman" w:hAnsi="Times New Roman" w:cs="Times New Roman"/>
          <w:kern w:val="0"/>
          <w:sz w:val="24"/>
          <w:szCs w:val="24"/>
          <w14:ligatures w14:val="none"/>
        </w:rPr>
        <w:t xml:space="preserve"> by the National Association of Home Builders (NAHB) shows that in the </w:t>
      </w:r>
      <w:r w:rsidRPr="7A7890E1" w:rsidR="14A9EBD2">
        <w:rPr>
          <w:rFonts w:ascii="Times New Roman" w:hAnsi="Times New Roman" w:cs="Times New Roman"/>
          <w:kern w:val="0"/>
          <w:sz w:val="24"/>
          <w:szCs w:val="24"/>
          <w14:ligatures w14:val="none"/>
        </w:rPr>
        <w:t>second</w:t>
      </w:r>
      <w:r w:rsidRPr="7A7890E1" w:rsidR="43AA9902">
        <w:rPr>
          <w:rFonts w:ascii="Times New Roman" w:hAnsi="Times New Roman" w:cs="Times New Roman"/>
          <w:kern w:val="0"/>
          <w:sz w:val="24"/>
          <w:szCs w:val="24"/>
          <w14:ligatures w14:val="none"/>
        </w:rPr>
        <w:t xml:space="preserve"> </w:t>
      </w:r>
      <w:r w:rsidRPr="7A7890E1" w:rsidR="43AA9902">
        <w:rPr>
          <w:rFonts w:ascii="Times New Roman" w:hAnsi="Times New Roman" w:cs="Times New Roman"/>
          <w:kern w:val="0"/>
          <w:sz w:val="24"/>
          <w:szCs w:val="24"/>
          <w14:ligatures w14:val="none"/>
        </w:rPr>
        <w:t xml:space="preserve">quarter of 202</w:t>
      </w:r>
      <w:r w:rsidRPr="7A7890E1" w:rsidR="49F66AFC">
        <w:rPr>
          <w:rFonts w:ascii="Times New Roman" w:hAnsi="Times New Roman" w:cs="Times New Roman"/>
          <w:kern w:val="0"/>
          <w:sz w:val="24"/>
          <w:szCs w:val="24"/>
          <w14:ligatures w14:val="none"/>
        </w:rPr>
        <w:t xml:space="preserve">5</w:t>
      </w:r>
      <w:r w:rsidRPr="7A7890E1" w:rsidR="43AA9902">
        <w:rPr>
          <w:rFonts w:ascii="Times New Roman" w:hAnsi="Times New Roman" w:cs="Times New Roman"/>
          <w:kern w:val="0"/>
          <w:sz w:val="24"/>
          <w:szCs w:val="24"/>
          <w14:ligatures w14:val="none"/>
        </w:rPr>
        <w:t xml:space="preserve">, </w:t>
      </w:r>
      <w:r w:rsidRPr="7A7890E1" w:rsidR="793BC45D">
        <w:rPr>
          <w:rFonts w:ascii="Times New Roman" w:hAnsi="Times New Roman" w:cs="Times New Roman"/>
          <w:kern w:val="0"/>
          <w:sz w:val="24"/>
          <w:szCs w:val="24"/>
          <w14:ligatures w14:val="none"/>
        </w:rPr>
        <w:t>3</w:t>
      </w:r>
      <w:r w:rsidRPr="7A7890E1" w:rsidR="2E6CC58A">
        <w:rPr>
          <w:rFonts w:ascii="Times New Roman" w:hAnsi="Times New Roman" w:cs="Times New Roman"/>
          <w:kern w:val="0"/>
          <w:sz w:val="24"/>
          <w:szCs w:val="24"/>
          <w14:ligatures w14:val="none"/>
        </w:rPr>
        <w:t>6</w:t>
      </w:r>
      <w:r w:rsidRPr="7A7890E1" w:rsidR="43AA9902">
        <w:rPr>
          <w:rFonts w:ascii="Times New Roman" w:hAnsi="Times New Roman" w:cs="Times New Roman"/>
          <w:kern w:val="0"/>
          <w:sz w:val="24"/>
          <w:szCs w:val="24"/>
          <w14:ligatures w14:val="none"/>
        </w:rPr>
        <w:t>% of a typical family’s income was needed to make a mortgage payment on a median priced new single-family home in the United States. Low-income households, defined as families earning only up to 50% of the area’s median income, would have to spend</w:t>
      </w:r>
      <w:r w:rsidRPr="7A7890E1" w:rsidR="793BC45D">
        <w:rPr>
          <w:rFonts w:ascii="Times New Roman" w:hAnsi="Times New Roman" w:cs="Times New Roman"/>
          <w:kern w:val="0"/>
          <w:sz w:val="24"/>
          <w:szCs w:val="24"/>
          <w14:ligatures w14:val="none"/>
        </w:rPr>
        <w:t xml:space="preserve"> 7</w:t>
      </w:r>
      <w:r w:rsidRPr="7A7890E1" w:rsidR="52AF7C2D">
        <w:rPr>
          <w:rFonts w:ascii="Times New Roman" w:hAnsi="Times New Roman" w:cs="Times New Roman"/>
          <w:kern w:val="0"/>
          <w:sz w:val="24"/>
          <w:szCs w:val="24"/>
          <w14:ligatures w14:val="none"/>
        </w:rPr>
        <w:t xml:space="preserve">1</w:t>
      </w:r>
      <w:r w:rsidRPr="7A7890E1" w:rsidR="793BC45D">
        <w:rPr>
          <w:rFonts w:ascii="Times New Roman" w:hAnsi="Times New Roman" w:cs="Times New Roman"/>
          <w:kern w:val="0"/>
          <w:sz w:val="24"/>
          <w:szCs w:val="24"/>
          <w14:ligatures w14:val="none"/>
        </w:rPr>
        <w:t xml:space="preserve">%</w:t>
      </w:r>
      <w:r w:rsidRPr="7A7890E1" w:rsidR="43AA9902">
        <w:rPr>
          <w:rFonts w:ascii="Times New Roman" w:hAnsi="Times New Roman" w:cs="Times New Roman"/>
          <w:kern w:val="0"/>
          <w:sz w:val="24"/>
          <w:szCs w:val="24"/>
          <w14:ligatures w14:val="none"/>
        </w:rPr>
        <w:t xml:space="preserve"> of their earnings to pay for the same new home.</w:t>
      </w:r>
    </w:p>
    <w:p w:rsidRPr="003F083E" w:rsidR="003F083E" w:rsidP="003F083E" w:rsidRDefault="003F083E" w14:paraId="484B0320" w14:noSpellErr="1" w14:textId="59BB7C29">
      <w:pPr>
        <w:rPr>
          <w:rFonts w:ascii="Times New Roman" w:hAnsi="Times New Roman" w:cs="Times New Roman"/>
          <w:kern w:val="0"/>
          <w:sz w:val="24"/>
          <w:szCs w:val="24"/>
          <w14:ligatures w14:val="none"/>
        </w:rPr>
      </w:pPr>
      <w:r w:rsidRPr="7A7890E1" w:rsidR="43AA9902">
        <w:rPr>
          <w:rFonts w:ascii="Times New Roman" w:hAnsi="Times New Roman" w:cs="Times New Roman"/>
          <w:kern w:val="0"/>
          <w:sz w:val="24"/>
          <w:szCs w:val="24"/>
          <w14:ligatures w14:val="none"/>
        </w:rPr>
        <w:t xml:space="preserve">On the renter side of the equation, a </w:t>
      </w:r>
      <w:hyperlink r:id="R0418a996e90e42f1">
        <w:r w:rsidRPr="7A7890E1" w:rsidR="43AA9902">
          <w:rPr>
            <w:rStyle w:val="Hyperlink"/>
            <w:rFonts w:ascii="Times New Roman" w:hAnsi="Times New Roman" w:cs="Times New Roman"/>
            <w:sz w:val="24"/>
            <w:szCs w:val="24"/>
          </w:rPr>
          <w:t>202</w:t>
        </w:r>
        <w:r w:rsidRPr="7A7890E1" w:rsidR="2A45EE6E">
          <w:rPr>
            <w:rStyle w:val="Hyperlink"/>
            <w:rFonts w:ascii="Times New Roman" w:hAnsi="Times New Roman" w:cs="Times New Roman"/>
            <w:sz w:val="24"/>
            <w:szCs w:val="24"/>
          </w:rPr>
          <w:t>5</w:t>
        </w:r>
        <w:r w:rsidRPr="7A7890E1" w:rsidR="43AA9902">
          <w:rPr>
            <w:rStyle w:val="Hyperlink"/>
            <w:rFonts w:ascii="Times New Roman" w:hAnsi="Times New Roman" w:cs="Times New Roman"/>
            <w:sz w:val="24"/>
            <w:szCs w:val="24"/>
          </w:rPr>
          <w:t xml:space="preserve"> Harvard report</w:t>
        </w:r>
      </w:hyperlink>
      <w:r w:rsidRPr="7A7890E1" w:rsidR="43AA9902">
        <w:rPr>
          <w:rFonts w:ascii="Times New Roman" w:hAnsi="Times New Roman" w:cs="Times New Roman"/>
          <w:kern w:val="0"/>
          <w:sz w:val="24"/>
          <w:szCs w:val="24"/>
          <w14:ligatures w14:val="none"/>
        </w:rPr>
        <w:t xml:space="preserve"> found that a record-high 22.</w:t>
      </w:r>
      <w:r w:rsidRPr="7A7890E1" w:rsidR="6911F350">
        <w:rPr>
          <w:rFonts w:ascii="Times New Roman" w:hAnsi="Times New Roman" w:cs="Times New Roman"/>
          <w:kern w:val="0"/>
          <w:sz w:val="24"/>
          <w:szCs w:val="24"/>
          <w14:ligatures w14:val="none"/>
        </w:rPr>
        <w:t>6</w:t>
      </w:r>
      <w:r w:rsidRPr="7A7890E1" w:rsidR="43AA9902">
        <w:rPr>
          <w:rFonts w:ascii="Times New Roman" w:hAnsi="Times New Roman" w:cs="Times New Roman"/>
          <w:kern w:val="0"/>
          <w:sz w:val="24"/>
          <w:szCs w:val="24"/>
          <w14:ligatures w14:val="none"/>
        </w:rPr>
        <w:t xml:space="preserve"> million households are paying more than 30% of their income on rent</w:t>
      </w:r>
      <w:r w:rsidRPr="7A7890E1" w:rsidR="044328CC">
        <w:rPr>
          <w:rFonts w:ascii="Times New Roman" w:hAnsi="Times New Roman" w:cs="Times New Roman"/>
          <w:kern w:val="0"/>
          <w:sz w:val="24"/>
          <w:szCs w:val="24"/>
          <w14:ligatures w14:val="none"/>
        </w:rPr>
        <w:t>. A</w:t>
      </w:r>
      <w:r w:rsidRPr="7A7890E1" w:rsidR="43AA9902">
        <w:rPr>
          <w:rFonts w:ascii="Times New Roman" w:hAnsi="Times New Roman" w:cs="Times New Roman"/>
          <w:kern w:val="0"/>
          <w:sz w:val="24"/>
          <w:szCs w:val="24"/>
          <w14:ligatures w14:val="none"/>
        </w:rPr>
        <w:t>mong those renters, more than 12</w:t>
      </w:r>
      <w:r w:rsidRPr="7A7890E1" w:rsidR="74F9BAF9">
        <w:rPr>
          <w:rFonts w:ascii="Times New Roman" w:hAnsi="Times New Roman" w:cs="Times New Roman"/>
          <w:kern w:val="0"/>
          <w:sz w:val="24"/>
          <w:szCs w:val="24"/>
          <w14:ligatures w14:val="none"/>
        </w:rPr>
        <w:t>.1</w:t>
      </w:r>
      <w:r w:rsidRPr="7A7890E1" w:rsidR="43AA9902">
        <w:rPr>
          <w:rFonts w:ascii="Times New Roman" w:hAnsi="Times New Roman" w:cs="Times New Roman"/>
          <w:kern w:val="0"/>
          <w:sz w:val="24"/>
          <w:szCs w:val="24"/>
          <w14:ligatures w14:val="none"/>
        </w:rPr>
        <w:t xml:space="preserve"> million are paying more than half their income on housing, also an all-time high. Keep in mind that if an owner or renter is paying more than 30% of their gross income on housing, they are cost burdened, and if they are paying more than 50%, they are severely cost burdened.</w:t>
      </w:r>
    </w:p>
    <w:p w:rsidR="003F083E" w:rsidP="003F083E" w:rsidRDefault="003F083E" w14:paraId="728ED6F7" w14:textId="16C95A59" w14:noSpellErr="1">
      <w:pPr>
        <w:rPr>
          <w:rFonts w:ascii="Times New Roman" w:hAnsi="Times New Roman" w:cs="Times New Roman"/>
          <w:kern w:val="0"/>
          <w:sz w:val="24"/>
          <w:szCs w:val="24"/>
          <w14:ligatures w14:val="none"/>
        </w:rPr>
      </w:pPr>
      <w:r w:rsidR="43AA9902">
        <w:rPr>
          <w:rFonts w:ascii="Times New Roman" w:hAnsi="Times New Roman" w:cs="Times New Roman"/>
          <w:kern w:val="0"/>
          <w:sz w:val="24"/>
          <w:szCs w:val="24"/>
          <w14:ligatures w14:val="none"/>
        </w:rPr>
        <w:t xml:space="preserve">Anyone in our community who has </w:t>
      </w:r>
      <w:r w:rsidR="23956747">
        <w:rPr>
          <w:rFonts w:ascii="Times New Roman" w:hAnsi="Times New Roman" w:cs="Times New Roman"/>
          <w:kern w:val="0"/>
          <w:sz w:val="24"/>
          <w:szCs w:val="24"/>
          <w14:ligatures w14:val="none"/>
        </w:rPr>
        <w:t>look</w:t>
      </w:r>
      <w:r w:rsidR="23956747">
        <w:rPr>
          <w:rFonts w:ascii="Times New Roman" w:hAnsi="Times New Roman" w:cs="Times New Roman"/>
          <w:kern w:val="0"/>
          <w:sz w:val="24"/>
          <w:szCs w:val="24"/>
          <w14:ligatures w14:val="none"/>
        </w:rPr>
        <w:t>ed</w:t>
      </w:r>
      <w:r w:rsidR="43AA9902">
        <w:rPr>
          <w:rFonts w:ascii="Times New Roman" w:hAnsi="Times New Roman" w:cs="Times New Roman"/>
          <w:kern w:val="0"/>
          <w:sz w:val="24"/>
          <w:szCs w:val="24"/>
          <w14:ligatures w14:val="none"/>
        </w:rPr>
        <w:t xml:space="preserve"> to </w:t>
      </w:r>
      <w:r w:rsidR="43AA9902">
        <w:rPr>
          <w:rFonts w:ascii="Times New Roman" w:hAnsi="Times New Roman" w:cs="Times New Roman"/>
          <w:kern w:val="0"/>
          <w:sz w:val="24"/>
          <w:szCs w:val="24"/>
          <w14:ligatures w14:val="none"/>
        </w:rPr>
        <w:t>buy</w:t>
      </w:r>
      <w:r w:rsidR="43AA9902">
        <w:rPr>
          <w:rFonts w:ascii="Times New Roman" w:hAnsi="Times New Roman" w:cs="Times New Roman"/>
          <w:kern w:val="0"/>
          <w:sz w:val="24"/>
          <w:szCs w:val="24"/>
          <w14:ligatures w14:val="none"/>
        </w:rPr>
        <w:t xml:space="preserve"> or rent can attest to this sticker shock. </w:t>
      </w:r>
      <w:hyperlink r:id="R269a24eed80542e4">
        <w:r w:rsidRPr="7A7890E1" w:rsidR="43AA9902">
          <w:rPr>
            <w:rStyle w:val="Hyperlink"/>
            <w:rFonts w:ascii="Times New Roman" w:hAnsi="Times New Roman" w:cs="Times New Roman"/>
            <w:sz w:val="24"/>
            <w:szCs w:val="24"/>
          </w:rPr>
          <w:t xml:space="preserve">Analysis by </w:t>
        </w:r>
        <w:r w:rsidRPr="7A7890E1" w:rsidR="20A23FA8">
          <w:rPr>
            <w:rStyle w:val="Hyperlink"/>
            <w:rFonts w:ascii="Times New Roman" w:hAnsi="Times New Roman" w:cs="Times New Roman"/>
            <w:sz w:val="24"/>
            <w:szCs w:val="24"/>
          </w:rPr>
          <w:t>NAHB</w:t>
        </w:r>
      </w:hyperlink>
      <w:r w:rsidRPr="7A7890E1" w:rsidR="20A23FA8">
        <w:rPr>
          <w:rFonts w:ascii="Times New Roman" w:hAnsi="Times New Roman" w:cs="Times New Roman"/>
          <w:kern w:val="0"/>
          <w:sz w:val="24"/>
          <w:szCs w:val="24"/>
          <w14:ligatures w14:val="none"/>
        </w:rPr>
        <w:t xml:space="preserve"> </w:t>
      </w:r>
      <w:bookmarkStart w:name="_Int_GNim1Qdk" w:id="1026325148"/>
      <w:r w:rsidRPr="7A7890E1" w:rsidR="43AA9902">
        <w:rPr>
          <w:rFonts w:ascii="Times New Roman" w:hAnsi="Times New Roman" w:cs="Times New Roman"/>
          <w:kern w:val="0"/>
          <w:sz w:val="24"/>
          <w:szCs w:val="24"/>
          <w14:ligatures w14:val="none"/>
        </w:rPr>
        <w:t xml:space="preserve">has</w:t>
      </w:r>
      <w:bookmarkEnd w:id="1026325148"/>
      <w:r w:rsidRPr="7A7890E1" w:rsidR="43AA9902">
        <w:rPr>
          <w:rFonts w:ascii="Times New Roman" w:hAnsi="Times New Roman" w:cs="Times New Roman"/>
          <w:kern w:val="0"/>
          <w:sz w:val="24"/>
          <w:szCs w:val="24"/>
          <w14:ligatures w14:val="none"/>
        </w:rPr>
        <w:t xml:space="preserve"> found that regulatory requirements alone account for </w:t>
      </w:r>
      <w:r w:rsidRPr="7A7890E1" w:rsidR="43AA9902">
        <w:rPr>
          <w:rFonts w:ascii="Times New Roman" w:hAnsi="Times New Roman" w:cs="Times New Roman"/>
          <w:kern w:val="0"/>
          <w:sz w:val="24"/>
          <w:szCs w:val="24"/>
          <w14:ligatures w14:val="none"/>
        </w:rPr>
        <w:t xml:space="preserve">nearly 25%</w:t>
      </w:r>
      <w:r w:rsidRPr="7A7890E1" w:rsidR="43AA9902">
        <w:rPr>
          <w:rFonts w:ascii="Times New Roman" w:hAnsi="Times New Roman" w:cs="Times New Roman"/>
          <w:kern w:val="0"/>
          <w:sz w:val="24"/>
          <w:szCs w:val="24"/>
          <w14:ligatures w14:val="none"/>
        </w:rPr>
        <w:t xml:space="preserve"> of the cost of constructing a single-family home, and more than </w:t>
      </w:r>
      <w:r w:rsidRPr="7A7890E1" w:rsidR="23956747">
        <w:rPr>
          <w:rFonts w:ascii="Times New Roman" w:hAnsi="Times New Roman" w:cs="Times New Roman"/>
          <w:kern w:val="0"/>
          <w:sz w:val="24"/>
          <w:szCs w:val="24"/>
          <w14:ligatures w14:val="none"/>
        </w:rPr>
        <w:t>4</w:t>
      </w:r>
      <w:r w:rsidRPr="7A7890E1" w:rsidR="43AA9902">
        <w:rPr>
          <w:rFonts w:ascii="Times New Roman" w:hAnsi="Times New Roman" w:cs="Times New Roman"/>
          <w:kern w:val="0"/>
          <w:sz w:val="24"/>
          <w:szCs w:val="24"/>
          <w14:ligatures w14:val="none"/>
        </w:rPr>
        <w:t>0% of the cost of a multifamily unit.</w:t>
      </w:r>
      <w:r w:rsidRPr="00B8435F" w:rsidR="43AA9902">
        <w:rPr>
          <w:rFonts w:ascii="Times New Roman" w:hAnsi="Times New Roman" w:cs="Times New Roman"/>
          <w:kern w:val="0"/>
          <w:sz w:val="24"/>
          <w:szCs w:val="24"/>
          <w14:ligatures w14:val="none"/>
        </w:rPr>
        <w:t xml:space="preserve"> The</w:t>
      </w:r>
      <w:r w:rsidRPr="00B8435F" w:rsidR="43AA9902">
        <w:rPr>
          <w:rFonts w:ascii="Times New Roman" w:hAnsi="Times New Roman" w:cs="Times New Roman"/>
          <w:kern w:val="0"/>
          <w:sz w:val="24"/>
          <w:szCs w:val="24"/>
          <w14:ligatures w14:val="none"/>
        </w:rPr>
        <w:t xml:space="preserve">se factors make it difficult to increase the supply of affordable housing</w:t>
      </w:r>
      <w:r w:rsidR="43AA9902">
        <w:rPr>
          <w:rFonts w:ascii="Times New Roman" w:hAnsi="Times New Roman" w:cs="Times New Roman"/>
          <w:kern w:val="0"/>
          <w:sz w:val="24"/>
          <w:szCs w:val="24"/>
          <w14:ligatures w14:val="none"/>
        </w:rPr>
        <w:t>.</w:t>
      </w:r>
    </w:p>
    <w:p w:rsidR="003F083E" w:rsidP="003F083E" w:rsidRDefault="003F083E" w14:paraId="6CD9B9B0" w14:textId="1B66656A">
      <w:pPr>
        <w:rPr>
          <w:rFonts w:ascii="Times New Roman" w:hAnsi="Times New Roman" w:cs="Times New Roman"/>
          <w:kern w:val="0"/>
          <w:sz w:val="24"/>
          <w:szCs w:val="24"/>
          <w14:ligatures w14:val="none"/>
        </w:rPr>
      </w:pPr>
      <w:r w:rsidRPr="00F27824">
        <w:rPr>
          <w:rFonts w:ascii="Times New Roman" w:hAnsi="Times New Roman" w:cs="Times New Roman"/>
          <w:kern w:val="0"/>
          <w:sz w:val="24"/>
          <w:szCs w:val="24"/>
          <w14:ligatures w14:val="none"/>
        </w:rPr>
        <w:t>While the federal government has an important role to play, housing is primarily a local issue</w:t>
      </w:r>
      <w:r w:rsidR="00C70108">
        <w:rPr>
          <w:rFonts w:ascii="Times New Roman" w:hAnsi="Times New Roman" w:cs="Times New Roman"/>
          <w:kern w:val="0"/>
          <w:sz w:val="24"/>
          <w:szCs w:val="24"/>
          <w14:ligatures w14:val="none"/>
        </w:rPr>
        <w:t>.</w:t>
      </w:r>
      <w:r w:rsidRPr="00F27824">
        <w:rPr>
          <w:rFonts w:ascii="Times New Roman" w:hAnsi="Times New Roman" w:cs="Times New Roman"/>
          <w:kern w:val="0"/>
          <w:sz w:val="24"/>
          <w:szCs w:val="24"/>
          <w14:ligatures w14:val="none"/>
        </w:rPr>
        <w:t xml:space="preserve"> </w:t>
      </w:r>
      <w:r w:rsidRPr="00161DCF">
        <w:rPr>
          <w:rFonts w:ascii="Times New Roman" w:hAnsi="Times New Roman" w:cs="Times New Roman"/>
          <w:kern w:val="0"/>
          <w:sz w:val="24"/>
          <w:szCs w:val="24"/>
          <w14:ligatures w14:val="none"/>
        </w:rPr>
        <w:t xml:space="preserve">To help builders produce entry-level housing in </w:t>
      </w:r>
      <w:r>
        <w:rPr>
          <w:rFonts w:ascii="Times New Roman" w:hAnsi="Times New Roman" w:cs="Times New Roman"/>
          <w:kern w:val="0"/>
          <w:sz w:val="24"/>
          <w:szCs w:val="24"/>
          <w14:ligatures w14:val="none"/>
        </w:rPr>
        <w:t>our community</w:t>
      </w:r>
      <w:r w:rsidRPr="00161DCF">
        <w:rPr>
          <w:rFonts w:ascii="Times New Roman" w:hAnsi="Times New Roman" w:cs="Times New Roman"/>
          <w:kern w:val="0"/>
          <w:sz w:val="24"/>
          <w:szCs w:val="24"/>
          <w14:ligatures w14:val="none"/>
        </w:rPr>
        <w:t xml:space="preserve">, state and local officials </w:t>
      </w:r>
      <w:r>
        <w:rPr>
          <w:rFonts w:ascii="Times New Roman" w:hAnsi="Times New Roman" w:cs="Times New Roman"/>
          <w:kern w:val="0"/>
          <w:sz w:val="24"/>
          <w:szCs w:val="24"/>
          <w14:ligatures w14:val="none"/>
        </w:rPr>
        <w:t xml:space="preserve">need to overturn inefficient zoning laws and land use policies that inhibit home construction and </w:t>
      </w:r>
      <w:proofErr w:type="gramStart"/>
      <w:r>
        <w:rPr>
          <w:rFonts w:ascii="Times New Roman" w:hAnsi="Times New Roman" w:cs="Times New Roman"/>
          <w:kern w:val="0"/>
          <w:sz w:val="24"/>
          <w:szCs w:val="24"/>
          <w14:ligatures w14:val="none"/>
        </w:rPr>
        <w:t>drive up</w:t>
      </w:r>
      <w:proofErr w:type="gramEnd"/>
      <w:r>
        <w:rPr>
          <w:rFonts w:ascii="Times New Roman" w:hAnsi="Times New Roman" w:cs="Times New Roman"/>
          <w:kern w:val="0"/>
          <w:sz w:val="24"/>
          <w:szCs w:val="24"/>
          <w14:ligatures w14:val="none"/>
        </w:rPr>
        <w:t xml:space="preserve"> costs. Reworking </w:t>
      </w:r>
      <w:r w:rsidRPr="00BC6F02">
        <w:rPr>
          <w:rFonts w:ascii="Times New Roman" w:hAnsi="Times New Roman" w:cs="Times New Roman"/>
          <w:kern w:val="0"/>
          <w:sz w:val="24"/>
          <w:szCs w:val="24"/>
          <w14:ligatures w14:val="none"/>
        </w:rPr>
        <w:t>ineffective zoning plans</w:t>
      </w:r>
      <w:r>
        <w:rPr>
          <w:rFonts w:ascii="Times New Roman" w:hAnsi="Times New Roman" w:cs="Times New Roman"/>
          <w:kern w:val="0"/>
          <w:sz w:val="24"/>
          <w:szCs w:val="24"/>
          <w14:ligatures w14:val="none"/>
        </w:rPr>
        <w:t xml:space="preserve"> to provide</w:t>
      </w:r>
      <w:r w:rsidRPr="00BC6F02">
        <w:rPr>
          <w:rFonts w:ascii="Times New Roman" w:hAnsi="Times New Roman" w:cs="Times New Roman"/>
          <w:kern w:val="0"/>
          <w:sz w:val="24"/>
          <w:szCs w:val="24"/>
          <w14:ligatures w14:val="none"/>
        </w:rPr>
        <w:t xml:space="preserve"> more options such as reducing minimum lot sizes, allowing more accessory dwelling units, minimizing parking requirements and promoting missing middle housing (townhomes and duplexes)</w:t>
      </w:r>
      <w:r>
        <w:rPr>
          <w:rFonts w:ascii="Times New Roman" w:hAnsi="Times New Roman" w:cs="Times New Roman"/>
          <w:kern w:val="0"/>
          <w:sz w:val="24"/>
          <w:szCs w:val="24"/>
          <w14:ligatures w14:val="none"/>
        </w:rPr>
        <w:t xml:space="preserve"> is a good step forward</w:t>
      </w:r>
    </w:p>
    <w:p w:rsidR="006D4534" w:rsidP="003F083E" w:rsidRDefault="003F083E" w14:paraId="66484B32" w14:textId="4DB94BAC">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Local officials can act to further boost the housing supply by increasing</w:t>
      </w:r>
      <w:r w:rsidRPr="00BC6F02">
        <w:rPr>
          <w:rFonts w:ascii="Times New Roman" w:hAnsi="Times New Roman" w:cs="Times New Roman"/>
          <w:kern w:val="0"/>
          <w:sz w:val="24"/>
          <w:szCs w:val="24"/>
          <w14:ligatures w14:val="none"/>
        </w:rPr>
        <w:t xml:space="preserve"> residential density </w:t>
      </w:r>
      <w:r>
        <w:rPr>
          <w:rFonts w:ascii="Times New Roman" w:hAnsi="Times New Roman" w:cs="Times New Roman"/>
          <w:kern w:val="0"/>
          <w:sz w:val="24"/>
          <w:szCs w:val="24"/>
          <w14:ligatures w14:val="none"/>
        </w:rPr>
        <w:t>to allow for</w:t>
      </w:r>
      <w:r w:rsidRPr="00BC6F02">
        <w:rPr>
          <w:rFonts w:ascii="Times New Roman" w:hAnsi="Times New Roman" w:cs="Times New Roman"/>
          <w:kern w:val="0"/>
          <w:sz w:val="24"/>
          <w:szCs w:val="24"/>
          <w14:ligatures w14:val="none"/>
        </w:rPr>
        <w:t xml:space="preserve"> a range of housing types, including multifamily; allowing flexibility and modifications in zoning and subdivision requirements; and prioritizing development around existing or planned transit stations. </w:t>
      </w:r>
      <w:r w:rsidR="006D4534">
        <w:rPr>
          <w:rFonts w:ascii="Times New Roman" w:hAnsi="Times New Roman" w:cs="Times New Roman"/>
          <w:kern w:val="0"/>
          <w:sz w:val="24"/>
          <w:szCs w:val="24"/>
          <w14:ligatures w14:val="none"/>
        </w:rPr>
        <w:t>W</w:t>
      </w:r>
      <w:r w:rsidRPr="00BC6F02" w:rsidR="006D4534">
        <w:rPr>
          <w:rFonts w:ascii="Times New Roman" w:hAnsi="Times New Roman" w:cs="Times New Roman"/>
          <w:kern w:val="0"/>
          <w:sz w:val="24"/>
          <w:szCs w:val="24"/>
          <w14:ligatures w14:val="none"/>
        </w:rPr>
        <w:t>hen levying impact fees, officials must do so fairly with the cost to the home buyer in mind</w:t>
      </w:r>
      <w:r w:rsidR="006D4534">
        <w:rPr>
          <w:rFonts w:ascii="Times New Roman" w:hAnsi="Times New Roman" w:cs="Times New Roman"/>
          <w:kern w:val="0"/>
          <w:sz w:val="24"/>
          <w:szCs w:val="24"/>
          <w14:ligatures w14:val="none"/>
        </w:rPr>
        <w:t xml:space="preserve"> and ensure they have a direct nexus to housing development. Fees that are imposed to fill unrelated government budget revenue shortfalls or for city or county services not connected to new home construction unfairly raise housing costs for home buyers and renters alike</w:t>
      </w:r>
      <w:r w:rsidRPr="00BC6F02" w:rsidR="006D4534">
        <w:rPr>
          <w:rFonts w:ascii="Times New Roman" w:hAnsi="Times New Roman" w:cs="Times New Roman"/>
          <w:kern w:val="0"/>
          <w:sz w:val="24"/>
          <w:szCs w:val="24"/>
          <w14:ligatures w14:val="none"/>
        </w:rPr>
        <w:t>.</w:t>
      </w:r>
    </w:p>
    <w:p w:rsidR="003F083E" w:rsidP="003F083E" w:rsidRDefault="003F083E" w14:paraId="0CC85096" w14:textId="77777777">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Alleviating needless bottlenecks during the permitting process will also allow more home building projects to move forward and prevent costly construction delays. </w:t>
      </w:r>
      <w:r w:rsidRPr="003507DE">
        <w:rPr>
          <w:rFonts w:ascii="Times New Roman" w:hAnsi="Times New Roman" w:cs="Times New Roman"/>
          <w:kern w:val="0"/>
          <w:sz w:val="24"/>
          <w:szCs w:val="24"/>
          <w14:ligatures w14:val="none"/>
        </w:rPr>
        <w:t>One easy solution is a “shot clock” or time limit on how long a local government has to either deny or approve a permit. If the time limit ends without action from the locality, the permit is deemed approved.</w:t>
      </w:r>
    </w:p>
    <w:p w:rsidR="003F083E" w:rsidP="003F083E" w:rsidRDefault="003F083E" w14:paraId="7BC843F5" w14:textId="50AC7AD7">
      <w:pPr>
        <w:rPr>
          <w:rFonts w:ascii="Times New Roman" w:hAnsi="Times New Roman" w:cs="Times New Roman"/>
          <w:kern w:val="0"/>
          <w:sz w:val="24"/>
          <w:szCs w:val="24"/>
          <w14:ligatures w14:val="none"/>
        </w:rPr>
      </w:pPr>
      <w:r w:rsidRPr="00BC6F02">
        <w:rPr>
          <w:rFonts w:ascii="Times New Roman" w:hAnsi="Times New Roman" w:cs="Times New Roman"/>
          <w:kern w:val="0"/>
          <w:sz w:val="24"/>
          <w:szCs w:val="24"/>
          <w14:ligatures w14:val="none"/>
        </w:rPr>
        <w:t xml:space="preserve">Generally driven by </w:t>
      </w:r>
      <w:r w:rsidR="002708B3">
        <w:rPr>
          <w:rFonts w:ascii="Times New Roman" w:hAnsi="Times New Roman" w:cs="Times New Roman"/>
          <w:kern w:val="0"/>
          <w:sz w:val="24"/>
          <w:szCs w:val="24"/>
          <w14:ligatures w14:val="none"/>
        </w:rPr>
        <w:t>a vocal minority</w:t>
      </w:r>
      <w:r w:rsidRPr="00BC6F02">
        <w:rPr>
          <w:rFonts w:ascii="Times New Roman" w:hAnsi="Times New Roman" w:cs="Times New Roman"/>
          <w:kern w:val="0"/>
          <w:sz w:val="24"/>
          <w:szCs w:val="24"/>
          <w14:ligatures w14:val="none"/>
        </w:rPr>
        <w:t xml:space="preserve">, restrictive </w:t>
      </w:r>
      <w:r>
        <w:rPr>
          <w:rFonts w:ascii="Times New Roman" w:hAnsi="Times New Roman" w:cs="Times New Roman"/>
          <w:kern w:val="0"/>
          <w:sz w:val="24"/>
          <w:szCs w:val="24"/>
          <w14:ligatures w14:val="none"/>
        </w:rPr>
        <w:t xml:space="preserve">NIMBYism </w:t>
      </w:r>
      <w:r w:rsidRPr="00BC6F02">
        <w:rPr>
          <w:rFonts w:ascii="Times New Roman" w:hAnsi="Times New Roman" w:cs="Times New Roman"/>
          <w:kern w:val="0"/>
          <w:sz w:val="24"/>
          <w:szCs w:val="24"/>
          <w14:ligatures w14:val="none"/>
        </w:rPr>
        <w:t xml:space="preserve">policies that limit or even prohibit various types of homes and make large areas off-limits to new construction contribute significantly to the affordability problem. This is why localities must be given incentives to ease </w:t>
      </w:r>
      <w:r w:rsidRPr="00BC6F02">
        <w:rPr>
          <w:rFonts w:ascii="Times New Roman" w:hAnsi="Times New Roman" w:cs="Times New Roman"/>
          <w:kern w:val="0"/>
          <w:sz w:val="24"/>
          <w:szCs w:val="24"/>
          <w14:ligatures w14:val="none"/>
        </w:rPr>
        <w:lastRenderedPageBreak/>
        <w:t>restrictions that are making it increasingly difficult for builders to produce homes that are affordable.</w:t>
      </w:r>
    </w:p>
    <w:p w:rsidR="003F083E" w:rsidP="003F083E" w:rsidRDefault="003F083E" w14:paraId="4CE41A6B" w14:textId="0F395A74">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But the good news is that building new homes has so many tangible benefits. It not only will satisfy unmet demand and achieve a healthy supply-demand balance in the for-sale and rental markets, but also generate jobs</w:t>
      </w:r>
      <w:r w:rsidR="00A25D21">
        <w:rPr>
          <w:rFonts w:ascii="Times New Roman" w:hAnsi="Times New Roman" w:cs="Times New Roman"/>
          <w:kern w:val="0"/>
          <w:sz w:val="24"/>
          <w:szCs w:val="24"/>
          <w14:ligatures w14:val="none"/>
        </w:rPr>
        <w:t>, enhance the local tax base</w:t>
      </w:r>
      <w:r>
        <w:rPr>
          <w:rFonts w:ascii="Times New Roman" w:hAnsi="Times New Roman" w:cs="Times New Roman"/>
          <w:kern w:val="0"/>
          <w:sz w:val="24"/>
          <w:szCs w:val="24"/>
          <w14:ligatures w14:val="none"/>
        </w:rPr>
        <w:t xml:space="preserve"> and </w:t>
      </w:r>
      <w:r w:rsidR="00A25D21">
        <w:rPr>
          <w:rFonts w:ascii="Times New Roman" w:hAnsi="Times New Roman" w:cs="Times New Roman"/>
          <w:kern w:val="0"/>
          <w:sz w:val="24"/>
          <w:szCs w:val="24"/>
          <w14:ligatures w14:val="none"/>
        </w:rPr>
        <w:t>create</w:t>
      </w:r>
      <w:r>
        <w:rPr>
          <w:rFonts w:ascii="Times New Roman" w:hAnsi="Times New Roman" w:cs="Times New Roman"/>
          <w:kern w:val="0"/>
          <w:sz w:val="24"/>
          <w:szCs w:val="24"/>
          <w14:ligatures w14:val="none"/>
        </w:rPr>
        <w:t xml:space="preserve"> vibrant communities.</w:t>
      </w:r>
    </w:p>
    <w:p w:rsidR="003F083E" w:rsidP="003F083E" w:rsidRDefault="003F083E" w14:paraId="65D663FE" w14:textId="77777777">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For a typical metro area, the construction of 100 single-family homes generates 394 local jobs, $28.7 million in local income and $3.6 million in taxes and other revenue for local governments. Building 100 rental apartments in a local area generates 161 local jobs, $11.7 million in local income and $2.2 million in taxes and other revenue for local governments.</w:t>
      </w:r>
    </w:p>
    <w:p w:rsidR="00B93489" w:rsidP="003F083E" w:rsidRDefault="00B93489" w14:paraId="1FF8A650" w14:noSpellErr="1" w14:textId="6971C1E4">
      <w:pPr>
        <w:rPr>
          <w:rFonts w:ascii="Times New Roman" w:hAnsi="Times New Roman" w:cs="Times New Roman"/>
          <w:kern w:val="0"/>
          <w:sz w:val="24"/>
          <w:szCs w:val="24"/>
          <w14:ligatures w14:val="none"/>
        </w:rPr>
      </w:pPr>
      <w:r w:rsidRPr="7A7890E1" w:rsidR="66986C10">
        <w:rPr>
          <w:rFonts w:ascii="Times New Roman" w:hAnsi="Times New Roman" w:cs="Times New Roman"/>
          <w:kern w:val="0"/>
          <w:sz w:val="24"/>
          <w:szCs w:val="24"/>
          <w14:ligatures w14:val="none"/>
        </w:rPr>
        <w:t xml:space="preserve">At the national level, Congress and the </w:t>
      </w:r>
      <w:r w:rsidRPr="7A7890E1" w:rsidR="3C9E99CA">
        <w:rPr>
          <w:rFonts w:ascii="Times New Roman" w:hAnsi="Times New Roman" w:cs="Times New Roman"/>
          <w:kern w:val="0"/>
          <w:sz w:val="24"/>
          <w:szCs w:val="24"/>
          <w14:ligatures w14:val="none"/>
        </w:rPr>
        <w:t>Trump</w:t>
      </w:r>
      <w:r w:rsidRPr="7A7890E1" w:rsidR="66986C10">
        <w:rPr>
          <w:rFonts w:ascii="Times New Roman" w:hAnsi="Times New Roman" w:cs="Times New Roman"/>
          <w:kern w:val="0"/>
          <w:sz w:val="24"/>
          <w:szCs w:val="24"/>
          <w14:ligatures w14:val="none"/>
        </w:rPr>
        <w:t xml:space="preserve"> administration</w:t>
      </w:r>
      <w:r w:rsidR="66986C10">
        <w:rPr>
          <w:rFonts w:ascii="Times New Roman" w:hAnsi="Times New Roman" w:cs="Times New Roman"/>
          <w:kern w:val="0"/>
          <w:sz w:val="24"/>
          <w:szCs w:val="24"/>
          <w14:ligatures w14:val="none"/>
        </w:rPr>
        <w:t xml:space="preserve"> can </w:t>
      </w:r>
      <w:r w:rsidR="66986C10">
        <w:rPr>
          <w:rFonts w:ascii="Times New Roman" w:hAnsi="Times New Roman" w:cs="Times New Roman"/>
          <w:kern w:val="0"/>
          <w:sz w:val="24"/>
          <w:szCs w:val="24"/>
          <w14:ligatures w14:val="none"/>
        </w:rPr>
        <w:t xml:space="preserve">do their part by </w:t>
      </w:r>
      <w:r w:rsidR="551F4D89">
        <w:rPr>
          <w:rFonts w:ascii="Times New Roman" w:hAnsi="Times New Roman" w:cs="Times New Roman"/>
          <w:kern w:val="0"/>
          <w:sz w:val="24"/>
          <w:szCs w:val="24"/>
          <w14:ligatures w14:val="none"/>
        </w:rPr>
        <w:t>promoting job training programs in the home building industry to alleviate a severe shortage of construction workers; ease building material supply chain bottlenecks that will allow builders to increase production of badly needed affordable housing; suspend tariffs on Canadian lumber imports into the U.S. that act as a tax on American home buyers; and improve and enhance the Low-Income Housing Tax Credit to promote the construction of sorely needed rental apartments.</w:t>
      </w:r>
    </w:p>
    <w:p w:rsidR="00C70108" w:rsidP="003F083E" w:rsidRDefault="00C70108" w14:paraId="32562091" w14:textId="1D6BF88A">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In this polarized political environment, ensuring affordable homeownership and rental housing opportunities for our citizens should be an area of bipartisan consensus. When </w:t>
      </w:r>
      <w:r w:rsidR="00AE4FFE">
        <w:rPr>
          <w:rFonts w:ascii="Times New Roman" w:hAnsi="Times New Roman" w:cs="Times New Roman"/>
          <w:kern w:val="0"/>
          <w:sz w:val="24"/>
          <w:szCs w:val="24"/>
          <w14:ligatures w14:val="none"/>
        </w:rPr>
        <w:t xml:space="preserve">the people of our great state </w:t>
      </w:r>
      <w:r>
        <w:rPr>
          <w:rFonts w:ascii="Times New Roman" w:hAnsi="Times New Roman" w:cs="Times New Roman"/>
          <w:kern w:val="0"/>
          <w:sz w:val="24"/>
          <w:szCs w:val="24"/>
          <w14:ligatures w14:val="none"/>
        </w:rPr>
        <w:t xml:space="preserve">cast their ballots in November, they should pay close attention </w:t>
      </w:r>
      <w:r w:rsidR="00A25D21">
        <w:rPr>
          <w:rFonts w:ascii="Times New Roman" w:hAnsi="Times New Roman" w:cs="Times New Roman"/>
          <w:kern w:val="0"/>
          <w:sz w:val="24"/>
          <w:szCs w:val="24"/>
          <w14:ligatures w14:val="none"/>
        </w:rPr>
        <w:t xml:space="preserve">as to how candidates </w:t>
      </w:r>
      <w:r>
        <w:rPr>
          <w:rFonts w:ascii="Times New Roman" w:hAnsi="Times New Roman" w:cs="Times New Roman"/>
          <w:kern w:val="0"/>
          <w:sz w:val="24"/>
          <w:szCs w:val="24"/>
          <w14:ligatures w14:val="none"/>
        </w:rPr>
        <w:t xml:space="preserve">at </w:t>
      </w:r>
      <w:r w:rsidR="00AE4FFE">
        <w:rPr>
          <w:rFonts w:ascii="Times New Roman" w:hAnsi="Times New Roman" w:cs="Times New Roman"/>
          <w:kern w:val="0"/>
          <w:sz w:val="24"/>
          <w:szCs w:val="24"/>
          <w14:ligatures w14:val="none"/>
        </w:rPr>
        <w:t xml:space="preserve">all levels of government </w:t>
      </w:r>
      <w:r>
        <w:rPr>
          <w:rFonts w:ascii="Times New Roman" w:hAnsi="Times New Roman" w:cs="Times New Roman"/>
          <w:kern w:val="0"/>
          <w:sz w:val="24"/>
          <w:szCs w:val="24"/>
          <w14:ligatures w14:val="none"/>
        </w:rPr>
        <w:t>responded to provide our citizens the opportunity to enjoy safe, quality affordable housing.</w:t>
      </w:r>
    </w:p>
    <w:sectPr w:rsidR="00C7010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GNim1Qdk" int2:invalidationBookmarkName="" int2:hashCode="9vOfv2eNTAPKcv" int2:id="tpICLKTi">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3E"/>
    <w:rsid w:val="001D5C20"/>
    <w:rsid w:val="002708B3"/>
    <w:rsid w:val="003A3976"/>
    <w:rsid w:val="003F083E"/>
    <w:rsid w:val="005A131E"/>
    <w:rsid w:val="006D4534"/>
    <w:rsid w:val="00712482"/>
    <w:rsid w:val="009575AA"/>
    <w:rsid w:val="00A25D21"/>
    <w:rsid w:val="00A43EBD"/>
    <w:rsid w:val="00AE4FFE"/>
    <w:rsid w:val="00B441D3"/>
    <w:rsid w:val="00B93489"/>
    <w:rsid w:val="00BA0982"/>
    <w:rsid w:val="00BD2455"/>
    <w:rsid w:val="00C70108"/>
    <w:rsid w:val="00CB20CB"/>
    <w:rsid w:val="00CD49C3"/>
    <w:rsid w:val="00D04DC8"/>
    <w:rsid w:val="00D1356F"/>
    <w:rsid w:val="00D83CF5"/>
    <w:rsid w:val="00F04FAD"/>
    <w:rsid w:val="044328CC"/>
    <w:rsid w:val="089436FF"/>
    <w:rsid w:val="09B51351"/>
    <w:rsid w:val="0AA21170"/>
    <w:rsid w:val="14A9EBD2"/>
    <w:rsid w:val="20A23FA8"/>
    <w:rsid w:val="23956747"/>
    <w:rsid w:val="2A45EE6E"/>
    <w:rsid w:val="2E6CC58A"/>
    <w:rsid w:val="36CDEC3E"/>
    <w:rsid w:val="3C9E99CA"/>
    <w:rsid w:val="42BDF07E"/>
    <w:rsid w:val="43AA9902"/>
    <w:rsid w:val="49F66AFC"/>
    <w:rsid w:val="52AF7C2D"/>
    <w:rsid w:val="551F4D89"/>
    <w:rsid w:val="5576B1A0"/>
    <w:rsid w:val="66986C10"/>
    <w:rsid w:val="6911F350"/>
    <w:rsid w:val="6C7050C6"/>
    <w:rsid w:val="74F9BAF9"/>
    <w:rsid w:val="793BC45D"/>
    <w:rsid w:val="7A7890E1"/>
    <w:rsid w:val="7F28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4908"/>
  <w15:chartTrackingRefBased/>
  <w15:docId w15:val="{60FDD0BC-B242-400A-815E-7A7D26BF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083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D83CF5"/>
    <w:pPr>
      <w:spacing w:after="0" w:line="240" w:lineRule="auto"/>
    </w:pPr>
  </w:style>
  <w:style w:type="character" w:styleId="CommentReference">
    <w:name w:val="annotation reference"/>
    <w:basedOn w:val="DefaultParagraphFont"/>
    <w:uiPriority w:val="99"/>
    <w:semiHidden/>
    <w:unhideWhenUsed/>
    <w:rsid w:val="00D83CF5"/>
    <w:rPr>
      <w:sz w:val="16"/>
      <w:szCs w:val="16"/>
    </w:rPr>
  </w:style>
  <w:style w:type="paragraph" w:styleId="CommentText">
    <w:name w:val="annotation text"/>
    <w:basedOn w:val="Normal"/>
    <w:link w:val="CommentTextChar"/>
    <w:uiPriority w:val="99"/>
    <w:unhideWhenUsed/>
    <w:rsid w:val="00D83CF5"/>
    <w:pPr>
      <w:spacing w:line="240" w:lineRule="auto"/>
    </w:pPr>
    <w:rPr>
      <w:sz w:val="20"/>
      <w:szCs w:val="20"/>
    </w:rPr>
  </w:style>
  <w:style w:type="character" w:styleId="CommentTextChar" w:customStyle="1">
    <w:name w:val="Comment Text Char"/>
    <w:basedOn w:val="DefaultParagraphFont"/>
    <w:link w:val="CommentText"/>
    <w:uiPriority w:val="99"/>
    <w:rsid w:val="00D83CF5"/>
    <w:rPr>
      <w:sz w:val="20"/>
      <w:szCs w:val="20"/>
    </w:rPr>
  </w:style>
  <w:style w:type="paragraph" w:styleId="CommentSubject">
    <w:name w:val="annotation subject"/>
    <w:basedOn w:val="CommentText"/>
    <w:next w:val="CommentText"/>
    <w:link w:val="CommentSubjectChar"/>
    <w:uiPriority w:val="99"/>
    <w:semiHidden/>
    <w:unhideWhenUsed/>
    <w:rsid w:val="00D83CF5"/>
    <w:rPr>
      <w:b/>
      <w:bCs/>
    </w:rPr>
  </w:style>
  <w:style w:type="character" w:styleId="CommentSubjectChar" w:customStyle="1">
    <w:name w:val="Comment Subject Char"/>
    <w:basedOn w:val="CommentTextChar"/>
    <w:link w:val="CommentSubject"/>
    <w:uiPriority w:val="99"/>
    <w:semiHidden/>
    <w:rsid w:val="00D83CF5"/>
    <w:rPr>
      <w:b/>
      <w:bCs/>
      <w:sz w:val="20"/>
      <w:szCs w:val="20"/>
    </w:rPr>
  </w:style>
  <w:style w:type="character" w:styleId="Hyperlink">
    <w:uiPriority w:val="99"/>
    <w:name w:val="Hyperlink"/>
    <w:basedOn w:val="DefaultParagraphFont"/>
    <w:unhideWhenUsed/>
    <w:rsid w:val="7A7890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nahb.org/news-and-economics/press-releases/2025/08/new-and-existing-homes-remain-largely-unaffordable-in-second-quarter" TargetMode="External" Id="Rdadaffad08c048b2" /><Relationship Type="http://schemas.openxmlformats.org/officeDocument/2006/relationships/hyperlink" Target="https://www.jchs.harvard.edu/sites/default/files/reports/files/Harvard_JCHS_The_State_of_the_Nations_Housing_2025.pdf" TargetMode="External" Id="R0418a996e90e42f1" /><Relationship Type="http://schemas.openxmlformats.org/officeDocument/2006/relationships/hyperlink" Target="https://www.nahb.org/advocacy/industry-issues/federal-regulatory-reform" TargetMode="External" Id="R269a24eed80542e4" /><Relationship Type="http://schemas.microsoft.com/office/2020/10/relationships/intelligence" Target="intelligence2.xml" Id="Rfff1b1c9b3bb42a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National Association of Home Builders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Strauss</dc:creator>
  <keywords/>
  <dc:description/>
  <lastModifiedBy>Cole McClanahan</lastModifiedBy>
  <revision>4</revision>
  <lastPrinted>2024-04-16T12:04:00.0000000Z</lastPrinted>
  <dcterms:created xsi:type="dcterms:W3CDTF">2024-06-05T17:42:00.0000000Z</dcterms:created>
  <dcterms:modified xsi:type="dcterms:W3CDTF">2025-10-21T15:35:02.4870446Z</dcterms:modified>
</coreProperties>
</file>