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866A9" w14:textId="59275F04" w:rsidR="00DA32F0" w:rsidRPr="00E57F5B" w:rsidRDefault="00047D47" w:rsidP="004F11AA">
      <w:pPr>
        <w:spacing w:after="0" w:line="360" w:lineRule="auto"/>
        <w:rPr>
          <w:b/>
        </w:rPr>
      </w:pPr>
      <w:r w:rsidRPr="00E57F5B">
        <w:rPr>
          <w:b/>
        </w:rPr>
        <w:t>Sample</w:t>
      </w:r>
      <w:r w:rsidR="00DA32F0" w:rsidRPr="00E57F5B">
        <w:rPr>
          <w:b/>
        </w:rPr>
        <w:t xml:space="preserve"> Social Media Posts for </w:t>
      </w:r>
      <w:r w:rsidR="005F07D4" w:rsidRPr="00E57F5B">
        <w:rPr>
          <w:b/>
        </w:rPr>
        <w:t>20</w:t>
      </w:r>
      <w:r w:rsidR="00BA4B4C" w:rsidRPr="00E57F5B">
        <w:rPr>
          <w:b/>
        </w:rPr>
        <w:t>2</w:t>
      </w:r>
      <w:r w:rsidR="00DB5B67">
        <w:rPr>
          <w:b/>
        </w:rPr>
        <w:t>3</w:t>
      </w:r>
      <w:r w:rsidR="00BD3D0B" w:rsidRPr="00E57F5B">
        <w:rPr>
          <w:b/>
        </w:rPr>
        <w:t xml:space="preserve"> </w:t>
      </w:r>
      <w:r w:rsidR="00DA32F0" w:rsidRPr="00E57F5B">
        <w:rPr>
          <w:b/>
        </w:rPr>
        <w:t>National Homeownership Month in June</w:t>
      </w:r>
    </w:p>
    <w:p w14:paraId="56D7353D" w14:textId="2C06AF4E" w:rsidR="004D7CEC" w:rsidRPr="00E57F5B" w:rsidRDefault="00A83573" w:rsidP="0039740D">
      <w:r w:rsidRPr="00E57F5B">
        <w:t>T</w:t>
      </w:r>
      <w:r w:rsidR="00383BFA" w:rsidRPr="00E57F5B">
        <w:t xml:space="preserve">hroughout </w:t>
      </w:r>
      <w:r w:rsidR="00BA1A05" w:rsidRPr="00E57F5B">
        <w:t>National Homeownership Month</w:t>
      </w:r>
      <w:r w:rsidR="00383BFA" w:rsidRPr="00E57F5B">
        <w:t xml:space="preserve"> in </w:t>
      </w:r>
      <w:r w:rsidR="00BA1A05" w:rsidRPr="00E57F5B">
        <w:t>June</w:t>
      </w:r>
      <w:r w:rsidRPr="00E57F5B">
        <w:t>, w</w:t>
      </w:r>
      <w:r w:rsidR="00383BFA" w:rsidRPr="00E57F5B">
        <w:t xml:space="preserve">e encourage you to use these </w:t>
      </w:r>
      <w:r w:rsidR="00876C8D">
        <w:t xml:space="preserve">social media </w:t>
      </w:r>
      <w:r w:rsidR="00383BFA" w:rsidRPr="00E57F5B">
        <w:t>posts</w:t>
      </w:r>
      <w:r w:rsidR="00876C8D">
        <w:t xml:space="preserve"> or </w:t>
      </w:r>
      <w:r w:rsidR="00876C8D" w:rsidRPr="00E57F5B">
        <w:t>enhance</w:t>
      </w:r>
      <w:r w:rsidR="00383BFA" w:rsidRPr="00E57F5B">
        <w:t xml:space="preserve"> them with local information</w:t>
      </w:r>
      <w:r w:rsidR="00876C8D">
        <w:t xml:space="preserve">. </w:t>
      </w:r>
      <w:r w:rsidR="004D7CEC" w:rsidRPr="00E57F5B">
        <w:t>Remember to use #HomeownershipMonth in your posts to amplify</w:t>
      </w:r>
      <w:r w:rsidR="00560D73" w:rsidRPr="00E57F5B">
        <w:t xml:space="preserve"> your messages</w:t>
      </w:r>
      <w:r w:rsidR="00876C8D">
        <w:t xml:space="preserve"> and help you keep track of engagement. </w:t>
      </w:r>
    </w:p>
    <w:p w14:paraId="42E08753" w14:textId="54DF8C36" w:rsidR="00444D5D" w:rsidRPr="00444D5D" w:rsidRDefault="00444D5D" w:rsidP="00444D5D">
      <w:pPr>
        <w:pStyle w:val="ListParagraph"/>
        <w:numPr>
          <w:ilvl w:val="0"/>
          <w:numId w:val="2"/>
        </w:numPr>
      </w:pPr>
      <w:r w:rsidRPr="00444D5D">
        <w:t>Homeownership is the foundation of the American Dream</w:t>
      </w:r>
      <w:r>
        <w:t xml:space="preserve">. </w:t>
      </w:r>
      <w:r w:rsidRPr="00876C8D">
        <w:rPr>
          <w:color w:val="FF0000"/>
        </w:rPr>
        <w:t xml:space="preserve">[INSERT HBA NAME] </w:t>
      </w:r>
      <w:r w:rsidRPr="00444D5D">
        <w:t xml:space="preserve">and the home building industry celebrates this by recognizing June as National Homeownership Month. </w:t>
      </w:r>
      <w:r w:rsidRPr="00E57F5B">
        <w:t>#HomeownershipMonth</w:t>
      </w:r>
    </w:p>
    <w:p w14:paraId="7540F866" w14:textId="15FE0EFD" w:rsidR="00444D5D" w:rsidRDefault="00444D5D" w:rsidP="00560D73">
      <w:pPr>
        <w:numPr>
          <w:ilvl w:val="0"/>
          <w:numId w:val="2"/>
        </w:numPr>
        <w:spacing w:after="360" w:line="240" w:lineRule="auto"/>
      </w:pPr>
      <w:r>
        <w:t xml:space="preserve">During National Homeownership Month in June, the </w:t>
      </w:r>
      <w:r w:rsidR="00876C8D" w:rsidRPr="00876C8D">
        <w:rPr>
          <w:color w:val="FF0000"/>
        </w:rPr>
        <w:t xml:space="preserve">[INSERT HBA NAME] </w:t>
      </w:r>
      <w:r>
        <w:t>wants you to know that i</w:t>
      </w:r>
      <w:r w:rsidRPr="00D64869">
        <w:t xml:space="preserve">n good times and in bad, </w:t>
      </w:r>
      <w:r>
        <w:t xml:space="preserve">homeownership </w:t>
      </w:r>
      <w:r w:rsidRPr="00D64869">
        <w:t>is truly the cornerstone of the American way of life.</w:t>
      </w:r>
      <w:r w:rsidRPr="00444D5D">
        <w:t xml:space="preserve"> </w:t>
      </w:r>
      <w:r w:rsidRPr="00E57F5B">
        <w:t>#HomeownershipMonth</w:t>
      </w:r>
    </w:p>
    <w:p w14:paraId="4E91CBF6" w14:textId="6B2F821F" w:rsidR="001C0F78" w:rsidRDefault="001C0F78" w:rsidP="00560D73">
      <w:pPr>
        <w:numPr>
          <w:ilvl w:val="0"/>
          <w:numId w:val="2"/>
        </w:numPr>
        <w:spacing w:after="360" w:line="240" w:lineRule="auto"/>
      </w:pPr>
      <w:r>
        <w:t xml:space="preserve">Homeownership </w:t>
      </w:r>
      <w:r w:rsidR="00372CA0">
        <w:t xml:space="preserve">can </w:t>
      </w:r>
      <w:r w:rsidR="00DB5B67" w:rsidRPr="00DB5B67">
        <w:t xml:space="preserve">help </w:t>
      </w:r>
      <w:r w:rsidR="00372CA0">
        <w:t>anyone</w:t>
      </w:r>
      <w:r w:rsidR="00372CA0" w:rsidRPr="00DB5B67">
        <w:t xml:space="preserve"> </w:t>
      </w:r>
      <w:r w:rsidR="00DB5B67" w:rsidRPr="00DB5B67">
        <w:t>build equity and pave the way for financial stability.</w:t>
      </w:r>
      <w:r w:rsidR="00DB5B67">
        <w:t xml:space="preserve"> </w:t>
      </w:r>
      <w:r w:rsidR="00DF4505">
        <w:t>No matter the conditions in the broader market, the best time to buy a home is always right now. #HomeownershipMonth</w:t>
      </w:r>
    </w:p>
    <w:p w14:paraId="192248D1" w14:textId="5BA9DD62" w:rsidR="00560D73" w:rsidRPr="00E57F5B" w:rsidRDefault="00444D5D" w:rsidP="00560D73">
      <w:pPr>
        <w:numPr>
          <w:ilvl w:val="0"/>
          <w:numId w:val="2"/>
        </w:numPr>
        <w:spacing w:after="360" w:line="240" w:lineRule="auto"/>
      </w:pPr>
      <w:r>
        <w:t>Homeownership is more than a financial investment. Owning your home means owning your future</w:t>
      </w:r>
      <w:r w:rsidR="002120FE">
        <w:t xml:space="preserve"> and a place to rais</w:t>
      </w:r>
      <w:r w:rsidR="001D0F1B">
        <w:t>e</w:t>
      </w:r>
      <w:r w:rsidR="002120FE">
        <w:t xml:space="preserve"> your family. Learn more about the beautiful new homes in our community </w:t>
      </w:r>
      <w:r w:rsidR="002120FE" w:rsidRPr="002120FE">
        <w:rPr>
          <w:color w:val="FF0000"/>
        </w:rPr>
        <w:t>[</w:t>
      </w:r>
      <w:r w:rsidR="00876C8D">
        <w:rPr>
          <w:color w:val="FF0000"/>
        </w:rPr>
        <w:t xml:space="preserve">INSERT </w:t>
      </w:r>
      <w:r w:rsidR="002120FE" w:rsidRPr="002120FE">
        <w:rPr>
          <w:color w:val="FF0000"/>
        </w:rPr>
        <w:t xml:space="preserve">HBA </w:t>
      </w:r>
      <w:r w:rsidR="00876C8D">
        <w:rPr>
          <w:color w:val="FF0000"/>
        </w:rPr>
        <w:t>WEBSITE LINK</w:t>
      </w:r>
      <w:r w:rsidR="002120FE" w:rsidRPr="002120FE">
        <w:rPr>
          <w:color w:val="FF0000"/>
        </w:rPr>
        <w:t xml:space="preserve">] </w:t>
      </w:r>
      <w:r w:rsidR="00EE2970" w:rsidRPr="00E57F5B">
        <w:t>#HomeownershipMont</w:t>
      </w:r>
      <w:r w:rsidR="00560D73" w:rsidRPr="00E57F5B">
        <w:t>h</w:t>
      </w:r>
    </w:p>
    <w:p w14:paraId="1B37FDA5" w14:textId="38C27689" w:rsidR="002120FE" w:rsidRDefault="002120FE" w:rsidP="00560D73">
      <w:pPr>
        <w:numPr>
          <w:ilvl w:val="0"/>
          <w:numId w:val="2"/>
        </w:numPr>
        <w:spacing w:after="360" w:line="240" w:lineRule="auto"/>
      </w:pPr>
      <w:r w:rsidRPr="00D64869">
        <w:t xml:space="preserve">For many people, the opportunity to own a home has </w:t>
      </w:r>
      <w:r>
        <w:t xml:space="preserve">always </w:t>
      </w:r>
      <w:r w:rsidRPr="00D64869">
        <w:t>been a cherished ideal and a source of pride, accomplishment, social stability and peace of mind.</w:t>
      </w:r>
      <w:r>
        <w:t xml:space="preserve"> Learn more about homeownership opportunit</w:t>
      </w:r>
      <w:r w:rsidR="004B1F8A">
        <w:t>ies</w:t>
      </w:r>
      <w:r>
        <w:t xml:space="preserve"> in </w:t>
      </w:r>
      <w:r w:rsidR="00876C8D" w:rsidRPr="002120FE">
        <w:rPr>
          <w:color w:val="FF0000"/>
        </w:rPr>
        <w:t>[</w:t>
      </w:r>
      <w:r w:rsidR="00876C8D">
        <w:rPr>
          <w:color w:val="FF0000"/>
        </w:rPr>
        <w:t xml:space="preserve">INSERT </w:t>
      </w:r>
      <w:r w:rsidR="00876C8D" w:rsidRPr="002120FE">
        <w:rPr>
          <w:color w:val="FF0000"/>
        </w:rPr>
        <w:t xml:space="preserve">HBA </w:t>
      </w:r>
      <w:r w:rsidR="00876C8D">
        <w:rPr>
          <w:color w:val="FF0000"/>
        </w:rPr>
        <w:t>WEBSITE LINK</w:t>
      </w:r>
      <w:r w:rsidR="00876C8D" w:rsidRPr="002120FE">
        <w:rPr>
          <w:color w:val="FF0000"/>
        </w:rPr>
        <w:t xml:space="preserve">] </w:t>
      </w:r>
      <w:r w:rsidRPr="00E57F5B">
        <w:t>#HomeownershipMonth</w:t>
      </w:r>
      <w:r>
        <w:t xml:space="preserve"> </w:t>
      </w:r>
    </w:p>
    <w:p w14:paraId="4D4F07B7" w14:textId="3E829BFA" w:rsidR="00DB5B67" w:rsidRDefault="00DB5B67" w:rsidP="001A2E5B">
      <w:pPr>
        <w:numPr>
          <w:ilvl w:val="0"/>
          <w:numId w:val="2"/>
        </w:numPr>
        <w:spacing w:after="360" w:line="240" w:lineRule="auto"/>
      </w:pPr>
      <w:r w:rsidRPr="00DB5B67">
        <w:t xml:space="preserve">In a recent survey by </w:t>
      </w:r>
      <w:r w:rsidR="00C726B3">
        <w:t>@</w:t>
      </w:r>
      <w:r w:rsidRPr="00DB5B67">
        <w:t>NAHB</w:t>
      </w:r>
      <w:r w:rsidR="00C726B3">
        <w:t>Home</w:t>
      </w:r>
      <w:r w:rsidRPr="00DB5B67">
        <w:t xml:space="preserve">, builders saw a demand </w:t>
      </w:r>
      <w:r w:rsidR="00023E40">
        <w:t xml:space="preserve">increase </w:t>
      </w:r>
      <w:r w:rsidRPr="00DB5B67">
        <w:t xml:space="preserve">for exterior amenities, such as patios, decks and porches in 2022. </w:t>
      </w:r>
      <w:r w:rsidRPr="00E57F5B">
        <w:t>#HomeownershipMonth</w:t>
      </w:r>
      <w:r>
        <w:t xml:space="preserve"> </w:t>
      </w:r>
      <w:hyperlink r:id="rId11" w:history="1">
        <w:r w:rsidRPr="00464062">
          <w:rPr>
            <w:rStyle w:val="Hyperlink"/>
          </w:rPr>
          <w:t>https://www.nahb.org/news-and-economics/press-releases/2023/02/top-features-and-design-trends-for-2023-highlight-post-pandemic-shifts</w:t>
        </w:r>
      </w:hyperlink>
      <w:r>
        <w:t xml:space="preserve"> </w:t>
      </w:r>
    </w:p>
    <w:p w14:paraId="010CE06B" w14:textId="5CD24C95" w:rsidR="00DB5B67" w:rsidRDefault="00DB5B67" w:rsidP="00DB5B67">
      <w:pPr>
        <w:numPr>
          <w:ilvl w:val="0"/>
          <w:numId w:val="2"/>
        </w:numPr>
        <w:spacing w:after="360" w:line="240" w:lineRule="auto"/>
      </w:pPr>
      <w:r>
        <w:t xml:space="preserve">DYK: 30% of adults work from home at least </w:t>
      </w:r>
      <w:r w:rsidR="00BE4652">
        <w:t>two</w:t>
      </w:r>
      <w:r>
        <w:t xml:space="preserve"> days a week? New home</w:t>
      </w:r>
      <w:r w:rsidR="00C726B3">
        <w:t>s</w:t>
      </w:r>
      <w:r>
        <w:t xml:space="preserve"> provide </w:t>
      </w:r>
      <w:r w:rsidR="00CC4145">
        <w:t>ample</w:t>
      </w:r>
      <w:r>
        <w:t xml:space="preserve"> spaces to </w:t>
      </w:r>
      <w:r w:rsidR="00CC4145">
        <w:t xml:space="preserve">accommodate </w:t>
      </w:r>
      <w:r w:rsidR="00C726B3">
        <w:t>flexible work</w:t>
      </w:r>
      <w:r w:rsidR="00CC4145">
        <w:t xml:space="preserve"> schedules:</w:t>
      </w:r>
      <w:r w:rsidR="00CC4145" w:rsidRPr="00CC4145">
        <w:t xml:space="preserve"> </w:t>
      </w:r>
      <w:hyperlink r:id="rId12" w:history="1">
        <w:r w:rsidR="00CC4145" w:rsidRPr="00464062">
          <w:rPr>
            <w:rStyle w:val="Hyperlink"/>
          </w:rPr>
          <w:t>https://eyeonhousing.org/2023/04/30-of-adults-work-from-home-at-least-2-days-a-week/</w:t>
        </w:r>
      </w:hyperlink>
      <w:r w:rsidR="00CC4145">
        <w:t xml:space="preserve"> </w:t>
      </w:r>
      <w:r w:rsidR="00CC4145" w:rsidRPr="00E57F5B">
        <w:t>#HomeownershipMonth</w:t>
      </w:r>
    </w:p>
    <w:p w14:paraId="1688C3A5" w14:textId="2C8DC453" w:rsidR="0037552E" w:rsidRDefault="0037552E" w:rsidP="001A2E5B">
      <w:pPr>
        <w:numPr>
          <w:ilvl w:val="0"/>
          <w:numId w:val="2"/>
        </w:numPr>
        <w:spacing w:after="360" w:line="240" w:lineRule="auto"/>
      </w:pPr>
      <w:r>
        <w:t xml:space="preserve">Taxpayers are taking advantage of new home energy-efficiency related tax credits. A recent Internal Revenue Service data analysis by </w:t>
      </w:r>
      <w:r w:rsidR="003F5889">
        <w:t>@</w:t>
      </w:r>
      <w:r>
        <w:t>NAHB</w:t>
      </w:r>
      <w:r w:rsidR="003F5889">
        <w:t>Home</w:t>
      </w:r>
      <w:r>
        <w:t xml:space="preserve"> indicates that more than 800,000 taxpayers claimed a new home-related energy-efficiency tax incentive: </w:t>
      </w:r>
      <w:hyperlink r:id="rId13" w:history="1">
        <w:r w:rsidRPr="00464062">
          <w:rPr>
            <w:rStyle w:val="Hyperlink"/>
          </w:rPr>
          <w:t>https://eyeonhousing.org/2023/03/use-of-residential-energy-tax-credits-increases/</w:t>
        </w:r>
      </w:hyperlink>
      <w:r>
        <w:t xml:space="preserve"> </w:t>
      </w:r>
      <w:r w:rsidRPr="00E57F5B">
        <w:t>#HomeownershipMonth</w:t>
      </w:r>
    </w:p>
    <w:p w14:paraId="3016B003" w14:textId="11027B93" w:rsidR="00257B8B" w:rsidRDefault="00D04487" w:rsidP="001A2E5B">
      <w:pPr>
        <w:numPr>
          <w:ilvl w:val="0"/>
          <w:numId w:val="2"/>
        </w:numPr>
        <w:spacing w:after="360" w:line="240" w:lineRule="auto"/>
      </w:pPr>
      <w:r>
        <w:t xml:space="preserve">More </w:t>
      </w:r>
      <w:r w:rsidR="00372CA0">
        <w:t xml:space="preserve">home owners </w:t>
      </w:r>
      <w:r w:rsidR="00257B8B">
        <w:t>are looking to their homes to provide a sense of well-being. In response, builders</w:t>
      </w:r>
      <w:r w:rsidR="003F5889">
        <w:t xml:space="preserve"> </w:t>
      </w:r>
      <w:r w:rsidR="00257B8B">
        <w:t>connect</w:t>
      </w:r>
      <w:r w:rsidR="00BE4652">
        <w:t xml:space="preserve"> </w:t>
      </w:r>
      <w:r w:rsidR="00257B8B">
        <w:t>outdoor spaces to homes and incorporat</w:t>
      </w:r>
      <w:r w:rsidR="00BE4652">
        <w:t xml:space="preserve">e </w:t>
      </w:r>
      <w:r w:rsidR="00257B8B">
        <w:t>natural materials</w:t>
      </w:r>
      <w:r>
        <w:t xml:space="preserve">. </w:t>
      </w:r>
      <w:hyperlink r:id="rId14" w:history="1">
        <w:r w:rsidR="00257B8B" w:rsidRPr="00464062">
          <w:rPr>
            <w:rStyle w:val="Hyperlink"/>
          </w:rPr>
          <w:t>https://www.nahb.org/news-and-economics/press-releases/2023/02/top-features-and-design-trends-for-2023-highlight-post-pandemic-shifts</w:t>
        </w:r>
      </w:hyperlink>
      <w:r w:rsidR="00257B8B">
        <w:t xml:space="preserve"> </w:t>
      </w:r>
      <w:r w:rsidR="00257B8B" w:rsidRPr="00E57F5B">
        <w:t>#HomeownershipMonth</w:t>
      </w:r>
    </w:p>
    <w:p w14:paraId="158DDC4B" w14:textId="7B855E41" w:rsidR="00257B8B" w:rsidRDefault="00257B8B" w:rsidP="00257B8B">
      <w:pPr>
        <w:numPr>
          <w:ilvl w:val="0"/>
          <w:numId w:val="2"/>
        </w:numPr>
        <w:spacing w:after="360" w:line="240" w:lineRule="auto"/>
      </w:pPr>
      <w:r>
        <w:lastRenderedPageBreak/>
        <w:t xml:space="preserve">Builders say demand is </w:t>
      </w:r>
      <w:r w:rsidR="00D04487">
        <w:t>rising</w:t>
      </w:r>
      <w:r>
        <w:t xml:space="preserve"> for more flexible and better</w:t>
      </w:r>
      <w:r w:rsidR="00D04487">
        <w:t>-</w:t>
      </w:r>
      <w:r>
        <w:t>equipped spaces</w:t>
      </w:r>
      <w:r w:rsidR="003F5889">
        <w:t xml:space="preserve"> in homes</w:t>
      </w:r>
      <w:r>
        <w:t xml:space="preserve">. In </w:t>
      </w:r>
      <w:r w:rsidR="003F5889">
        <w:t xml:space="preserve">a </w:t>
      </w:r>
      <w:r>
        <w:t xml:space="preserve">recent </w:t>
      </w:r>
      <w:r w:rsidR="003F5889">
        <w:t xml:space="preserve">@NAHBHome </w:t>
      </w:r>
      <w:r>
        <w:t xml:space="preserve">survey, a majority of first-time and repeat buyers prefer an open-kitchen family room. </w:t>
      </w:r>
      <w:hyperlink r:id="rId15" w:history="1">
        <w:r w:rsidRPr="00464062">
          <w:rPr>
            <w:rStyle w:val="Hyperlink"/>
          </w:rPr>
          <w:t>https://www.nahb.org/news-and-economics/press-releases/2023/02/top-features-and-design-trends-for-2023-highlight-post-pandemic-shifts</w:t>
        </w:r>
      </w:hyperlink>
      <w:r>
        <w:t xml:space="preserve"> </w:t>
      </w:r>
      <w:r w:rsidR="003F5889" w:rsidRPr="00E57F5B">
        <w:t>#HomeownershipMonth</w:t>
      </w:r>
    </w:p>
    <w:p w14:paraId="1C0D0CA6" w14:textId="49AB795C" w:rsidR="00257B8B" w:rsidRDefault="00257B8B" w:rsidP="00257B8B">
      <w:pPr>
        <w:numPr>
          <w:ilvl w:val="0"/>
          <w:numId w:val="2"/>
        </w:numPr>
        <w:spacing w:after="360" w:line="240" w:lineRule="auto"/>
      </w:pPr>
      <w:r>
        <w:t>DYK: Both first-time and repeat home buyers say they want laundry rooms, patios and walk-in pantries</w:t>
      </w:r>
      <w:r w:rsidR="00B625DF">
        <w:t xml:space="preserve"> in their next home: </w:t>
      </w:r>
      <w:hyperlink r:id="rId16" w:history="1">
        <w:r w:rsidR="00B625DF" w:rsidRPr="00464062">
          <w:rPr>
            <w:rStyle w:val="Hyperlink"/>
          </w:rPr>
          <w:t>https://www.nahb.org/news-and-economics/press-releases/2023/02/top-features-and-design-trends-for-2023-highlight-post-pandemic-shifts</w:t>
        </w:r>
      </w:hyperlink>
      <w:r w:rsidR="00B625DF">
        <w:t xml:space="preserve"> </w:t>
      </w:r>
      <w:r w:rsidR="00B625DF" w:rsidRPr="00E57F5B">
        <w:t>#HomeownershipMonth</w:t>
      </w:r>
    </w:p>
    <w:p w14:paraId="624F0BC4" w14:textId="29AAF8B2" w:rsidR="00B625DF" w:rsidRDefault="00B625DF" w:rsidP="001A2E5B">
      <w:pPr>
        <w:numPr>
          <w:ilvl w:val="0"/>
          <w:numId w:val="2"/>
        </w:numPr>
        <w:spacing w:after="360" w:line="240" w:lineRule="auto"/>
      </w:pPr>
      <w:r>
        <w:t xml:space="preserve">Builders saw a large jump in the demand for exterior amenities, such as patios, decks and porches, in 2022, along with </w:t>
      </w:r>
      <w:r w:rsidR="003F5889">
        <w:t xml:space="preserve">an </w:t>
      </w:r>
      <w:r>
        <w:t>increased demand for home office</w:t>
      </w:r>
      <w:r w:rsidR="003F5889">
        <w:t>s</w:t>
      </w:r>
      <w:r>
        <w:t xml:space="preserve">. New homes can easily accommodate home owner needs. </w:t>
      </w:r>
      <w:hyperlink r:id="rId17" w:history="1">
        <w:r w:rsidRPr="00464062">
          <w:rPr>
            <w:rStyle w:val="Hyperlink"/>
          </w:rPr>
          <w:t>https://www.nahb.org/news-and-economics/press-releases/2023/02/top-features-and-design-trends-for-2023-highlight-post-pandemic-shifts</w:t>
        </w:r>
      </w:hyperlink>
      <w:r>
        <w:t xml:space="preserve"> </w:t>
      </w:r>
      <w:r w:rsidRPr="00E57F5B">
        <w:t>#HomeownershipMonth</w:t>
      </w:r>
    </w:p>
    <w:p w14:paraId="3D727BDA" w14:textId="5CC079B4" w:rsidR="00AA7AAD" w:rsidRDefault="003F5889" w:rsidP="001A2E5B">
      <w:pPr>
        <w:numPr>
          <w:ilvl w:val="0"/>
          <w:numId w:val="2"/>
        </w:numPr>
        <w:spacing w:after="360" w:line="240" w:lineRule="auto"/>
      </w:pPr>
      <w:r>
        <w:t xml:space="preserve">Builders can equip new homes </w:t>
      </w:r>
      <w:r w:rsidR="00AA7AAD">
        <w:t xml:space="preserve">with mudrooms or laundry rooms that are both beautiful and functional. What spaces do you enjoy the most in your home? </w:t>
      </w:r>
      <w:r w:rsidR="00AA7AAD" w:rsidRPr="00E57F5B">
        <w:t>#HomeownershipMonth</w:t>
      </w:r>
      <w:r w:rsidR="00AA7AAD">
        <w:t xml:space="preserve"> </w:t>
      </w:r>
      <w:hyperlink r:id="rId18" w:history="1">
        <w:r w:rsidR="00AA7AAD" w:rsidRPr="00464062">
          <w:rPr>
            <w:rStyle w:val="Hyperlink"/>
          </w:rPr>
          <w:t>https://bestinamericanliving.com/2023/01/mudroom-design/</w:t>
        </w:r>
      </w:hyperlink>
      <w:r w:rsidR="00AA7AAD">
        <w:t xml:space="preserve"> </w:t>
      </w:r>
    </w:p>
    <w:p w14:paraId="16CD42B1" w14:textId="274B786A" w:rsidR="00AA7AAD" w:rsidRPr="00AA7AAD" w:rsidRDefault="00AA7AAD" w:rsidP="001A2E5B">
      <w:pPr>
        <w:numPr>
          <w:ilvl w:val="0"/>
          <w:numId w:val="2"/>
        </w:numPr>
        <w:spacing w:after="360" w:line="240" w:lineRule="auto"/>
        <w:rPr>
          <w:rFonts w:asciiTheme="minorHAnsi" w:hAnsiTheme="minorHAnsi" w:cstheme="minorHAnsi"/>
        </w:rPr>
      </w:pPr>
      <w:r w:rsidRPr="00AA7AAD">
        <w:rPr>
          <w:rFonts w:asciiTheme="minorHAnsi" w:hAnsiTheme="minorHAnsi" w:cstheme="minorHAnsi"/>
        </w:rPr>
        <w:t>DYK: In a</w:t>
      </w:r>
      <w:r>
        <w:rPr>
          <w:rFonts w:asciiTheme="minorHAnsi" w:hAnsiTheme="minorHAnsi" w:cstheme="minorHAnsi"/>
        </w:rPr>
        <w:t>n @NAHBHome</w:t>
      </w:r>
      <w:r w:rsidRPr="00AA7AAD">
        <w:rPr>
          <w:rFonts w:asciiTheme="minorHAnsi" w:hAnsiTheme="minorHAnsi" w:cstheme="minorHAnsi"/>
        </w:rPr>
        <w:t xml:space="preserve"> survey of recent and p</w:t>
      </w:r>
      <w:r w:rsidR="00D04487">
        <w:rPr>
          <w:rFonts w:asciiTheme="minorHAnsi" w:hAnsiTheme="minorHAnsi" w:cstheme="minorHAnsi"/>
        </w:rPr>
        <w:t>ro</w:t>
      </w:r>
      <w:r w:rsidRPr="00AA7AAD">
        <w:rPr>
          <w:rFonts w:asciiTheme="minorHAnsi" w:hAnsiTheme="minorHAnsi" w:cstheme="minorHAnsi"/>
        </w:rPr>
        <w:t xml:space="preserve">spective home buyers more than half (54%) </w:t>
      </w:r>
      <w:r w:rsidR="003F5889">
        <w:rPr>
          <w:rFonts w:asciiTheme="minorHAnsi" w:hAnsiTheme="minorHAnsi" w:cstheme="minorHAnsi"/>
        </w:rPr>
        <w:t xml:space="preserve">of respondents </w:t>
      </w:r>
      <w:r w:rsidRPr="00AA7AAD">
        <w:rPr>
          <w:rFonts w:asciiTheme="minorHAnsi" w:hAnsiTheme="minorHAnsi" w:cstheme="minorHAnsi"/>
        </w:rPr>
        <w:t>considered a sun room essential</w:t>
      </w:r>
      <w:r w:rsidR="00372CA0">
        <w:rPr>
          <w:rFonts w:asciiTheme="minorHAnsi" w:hAnsiTheme="minorHAnsi" w:cstheme="minorHAnsi"/>
        </w:rPr>
        <w:t xml:space="preserve"> or </w:t>
      </w:r>
      <w:r w:rsidRPr="00AA7AAD">
        <w:rPr>
          <w:rFonts w:asciiTheme="minorHAnsi" w:hAnsiTheme="minorHAnsi" w:cstheme="minorHAnsi"/>
        </w:rPr>
        <w:t>desirable.</w:t>
      </w:r>
      <w:r>
        <w:rPr>
          <w:rFonts w:asciiTheme="minorHAnsi" w:hAnsiTheme="minorHAnsi" w:cstheme="minorHAnsi"/>
        </w:rPr>
        <w:t xml:space="preserve"> What other ways do you incorporate sunlight and the outdoors in your home? </w:t>
      </w:r>
      <w:r w:rsidRPr="00E57F5B">
        <w:t>#HomeownershipMonth</w:t>
      </w:r>
    </w:p>
    <w:p w14:paraId="3721B1F6" w14:textId="15575553" w:rsidR="00AA7AAD" w:rsidRDefault="00AA7AAD" w:rsidP="001A2E5B">
      <w:pPr>
        <w:numPr>
          <w:ilvl w:val="0"/>
          <w:numId w:val="2"/>
        </w:numPr>
        <w:spacing w:after="360" w:line="240" w:lineRule="auto"/>
      </w:pPr>
      <w:r>
        <w:t xml:space="preserve">The kitchen is the heart of the home. </w:t>
      </w:r>
      <w:r w:rsidR="003F5889">
        <w:t>It is</w:t>
      </w:r>
      <w:r>
        <w:t xml:space="preserve"> no surprise that </w:t>
      </w:r>
      <w:r w:rsidRPr="00AA7AAD">
        <w:t xml:space="preserve">52% of respondents </w:t>
      </w:r>
      <w:r>
        <w:t>in a</w:t>
      </w:r>
      <w:r>
        <w:rPr>
          <w:rFonts w:asciiTheme="minorHAnsi" w:hAnsiTheme="minorHAnsi" w:cstheme="minorHAnsi"/>
        </w:rPr>
        <w:t>n @NAHBHome survey of</w:t>
      </w:r>
      <w:r w:rsidRPr="00AA7AAD">
        <w:rPr>
          <w:rFonts w:asciiTheme="minorHAnsi" w:hAnsiTheme="minorHAnsi" w:cstheme="minorHAnsi"/>
        </w:rPr>
        <w:t xml:space="preserve"> p</w:t>
      </w:r>
      <w:r w:rsidR="00D04487">
        <w:rPr>
          <w:rFonts w:asciiTheme="minorHAnsi" w:hAnsiTheme="minorHAnsi" w:cstheme="minorHAnsi"/>
        </w:rPr>
        <w:t>ro</w:t>
      </w:r>
      <w:r w:rsidRPr="00AA7AAD">
        <w:rPr>
          <w:rFonts w:asciiTheme="minorHAnsi" w:hAnsiTheme="minorHAnsi" w:cstheme="minorHAnsi"/>
        </w:rPr>
        <w:t>spective</w:t>
      </w:r>
      <w:r w:rsidR="003F5889">
        <w:rPr>
          <w:rFonts w:asciiTheme="minorHAnsi" w:hAnsiTheme="minorHAnsi" w:cstheme="minorHAnsi"/>
        </w:rPr>
        <w:t xml:space="preserve"> </w:t>
      </w:r>
      <w:r w:rsidR="00372CA0">
        <w:rPr>
          <w:rFonts w:asciiTheme="minorHAnsi" w:hAnsiTheme="minorHAnsi" w:cstheme="minorHAnsi"/>
        </w:rPr>
        <w:t xml:space="preserve">and </w:t>
      </w:r>
      <w:r w:rsidR="003F5889">
        <w:rPr>
          <w:rFonts w:asciiTheme="minorHAnsi" w:hAnsiTheme="minorHAnsi" w:cstheme="minorHAnsi"/>
        </w:rPr>
        <w:t>recent</w:t>
      </w:r>
      <w:r w:rsidRPr="00AA7AAD">
        <w:rPr>
          <w:rFonts w:asciiTheme="minorHAnsi" w:hAnsiTheme="minorHAnsi" w:cstheme="minorHAnsi"/>
        </w:rPr>
        <w:t xml:space="preserve"> home buyers </w:t>
      </w:r>
      <w:r w:rsidRPr="00AA7AAD">
        <w:t>considered a breakfast nook an essential feature</w:t>
      </w:r>
      <w:r>
        <w:t>. What does your dream kitchen look like?</w:t>
      </w:r>
      <w:r w:rsidRPr="00AA7AAD">
        <w:t xml:space="preserve"> </w:t>
      </w:r>
      <w:r w:rsidRPr="00E57F5B">
        <w:t>#HomeownershipMonth</w:t>
      </w:r>
    </w:p>
    <w:p w14:paraId="4C37CDB6" w14:textId="2F7752AC" w:rsidR="00D124AF" w:rsidRDefault="00D124AF" w:rsidP="001A2E5B">
      <w:pPr>
        <w:numPr>
          <w:ilvl w:val="0"/>
          <w:numId w:val="2"/>
        </w:numPr>
        <w:spacing w:after="360" w:line="240" w:lineRule="auto"/>
      </w:pPr>
      <w:r>
        <w:t xml:space="preserve">Built-in units are stylish alternatives to temporary storage. Find </w:t>
      </w:r>
      <w:r w:rsidR="003F5889">
        <w:t xml:space="preserve">design </w:t>
      </w:r>
      <w:r>
        <w:t>inspiration</w:t>
      </w:r>
      <w:r w:rsidR="003F5889">
        <w:t xml:space="preserve"> for built-ins</w:t>
      </w:r>
      <w:r>
        <w:t xml:space="preserve"> in @NAHBHome Best of American Living online magazine </w:t>
      </w:r>
      <w:hyperlink r:id="rId19" w:history="1">
        <w:r w:rsidRPr="00464062">
          <w:rPr>
            <w:rStyle w:val="Hyperlink"/>
          </w:rPr>
          <w:t>https://bestinamericanliving.com/2023/03/create-character-and-optimize-storage-with-built-ins/</w:t>
        </w:r>
      </w:hyperlink>
      <w:r>
        <w:t xml:space="preserve"> </w:t>
      </w:r>
      <w:r w:rsidRPr="00E57F5B">
        <w:t>#HomeownershipMonth</w:t>
      </w:r>
    </w:p>
    <w:p w14:paraId="08A0BBDA" w14:textId="3E11C47F" w:rsidR="00D124AF" w:rsidRDefault="003F5889" w:rsidP="001A2E5B">
      <w:pPr>
        <w:numPr>
          <w:ilvl w:val="0"/>
          <w:numId w:val="2"/>
        </w:numPr>
        <w:spacing w:after="360" w:line="240" w:lineRule="auto"/>
      </w:pPr>
      <w:r>
        <w:t>E</w:t>
      </w:r>
      <w:r w:rsidR="00D124AF" w:rsidRPr="00D124AF">
        <w:t xml:space="preserve">ye-catching backsplashes </w:t>
      </w:r>
      <w:r>
        <w:t>and</w:t>
      </w:r>
      <w:r w:rsidR="00D124AF" w:rsidRPr="00D124AF">
        <w:t xml:space="preserve"> </w:t>
      </w:r>
      <w:r>
        <w:t xml:space="preserve">bold colors </w:t>
      </w:r>
      <w:r w:rsidR="00D124AF">
        <w:t>are trending</w:t>
      </w:r>
      <w:r>
        <w:t xml:space="preserve"> in kitchens</w:t>
      </w:r>
      <w:r w:rsidR="00D124AF">
        <w:t xml:space="preserve"> this year</w:t>
      </w:r>
      <w:r w:rsidR="00D04487">
        <w:t xml:space="preserve">, </w:t>
      </w:r>
      <w:r>
        <w:t>a</w:t>
      </w:r>
      <w:r w:rsidR="00D124AF">
        <w:t xml:space="preserve">ccording to @NAHBHome’s Best of American Living Award winners. </w:t>
      </w:r>
      <w:hyperlink r:id="rId20" w:history="1">
        <w:r w:rsidR="00D124AF" w:rsidRPr="00464062">
          <w:rPr>
            <w:rStyle w:val="Hyperlink"/>
          </w:rPr>
          <w:t>https://bestinamericanliving.com/award-winners/2022/</w:t>
        </w:r>
      </w:hyperlink>
      <w:r w:rsidR="00D124AF">
        <w:t xml:space="preserve"> </w:t>
      </w:r>
      <w:r w:rsidR="00D124AF" w:rsidRPr="00E57F5B">
        <w:t>#HomeownershipMonth</w:t>
      </w:r>
      <w:r w:rsidR="00D124AF">
        <w:t xml:space="preserve"> </w:t>
      </w:r>
    </w:p>
    <w:p w14:paraId="6C02EB0A" w14:textId="147A5663" w:rsidR="00A709E2" w:rsidRPr="00E57F5B" w:rsidRDefault="00E9645A" w:rsidP="00E9645A">
      <w:pPr>
        <w:numPr>
          <w:ilvl w:val="0"/>
          <w:numId w:val="2"/>
        </w:numPr>
        <w:spacing w:after="360" w:line="240" w:lineRule="auto"/>
      </w:pPr>
      <w:r>
        <w:t>Large showers</w:t>
      </w:r>
      <w:r w:rsidRPr="00C12041">
        <w:t xml:space="preserve"> and standalone or additional soaking tubs</w:t>
      </w:r>
      <w:r>
        <w:t xml:space="preserve"> are making a splash in today’s bathrooms based on @NAHBHome’s Best of American Living Award winners this year. What does your dream bathroom look like?</w:t>
      </w:r>
      <w:r w:rsidRPr="00E9645A">
        <w:t xml:space="preserve"> </w:t>
      </w:r>
      <w:hyperlink r:id="rId21" w:history="1">
        <w:r w:rsidRPr="00464062">
          <w:rPr>
            <w:rStyle w:val="Hyperlink"/>
          </w:rPr>
          <w:t>https://bestinamericanliving.com/award-winners/2022/</w:t>
        </w:r>
      </w:hyperlink>
      <w:r>
        <w:t xml:space="preserve"> </w:t>
      </w:r>
      <w:r w:rsidRPr="00E57F5B">
        <w:t>#HomeownershipMonth</w:t>
      </w:r>
      <w:r>
        <w:t xml:space="preserve"> </w:t>
      </w:r>
    </w:p>
    <w:sectPr w:rsidR="00A709E2" w:rsidRPr="00E57F5B" w:rsidSect="004F11AA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9D29E2" w14:textId="77777777" w:rsidR="008C5ABD" w:rsidRPr="00E57F5B" w:rsidRDefault="008C5ABD" w:rsidP="00BE77CA">
      <w:pPr>
        <w:spacing w:after="0" w:line="240" w:lineRule="auto"/>
        <w:rPr>
          <w:sz w:val="20"/>
          <w:szCs w:val="20"/>
        </w:rPr>
      </w:pPr>
      <w:r w:rsidRPr="00E57F5B">
        <w:rPr>
          <w:sz w:val="20"/>
          <w:szCs w:val="20"/>
        </w:rPr>
        <w:separator/>
      </w:r>
    </w:p>
  </w:endnote>
  <w:endnote w:type="continuationSeparator" w:id="0">
    <w:p w14:paraId="32A3A5AF" w14:textId="77777777" w:rsidR="008C5ABD" w:rsidRPr="00E57F5B" w:rsidRDefault="008C5ABD" w:rsidP="00BE77CA">
      <w:pPr>
        <w:spacing w:after="0" w:line="240" w:lineRule="auto"/>
        <w:rPr>
          <w:sz w:val="20"/>
          <w:szCs w:val="20"/>
        </w:rPr>
      </w:pPr>
      <w:r w:rsidRPr="00E57F5B">
        <w:rPr>
          <w:sz w:val="20"/>
          <w:szCs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88347B" w14:textId="77777777" w:rsidR="008C5ABD" w:rsidRPr="00E57F5B" w:rsidRDefault="008C5ABD" w:rsidP="00BE77CA">
      <w:pPr>
        <w:spacing w:after="0" w:line="240" w:lineRule="auto"/>
        <w:rPr>
          <w:sz w:val="20"/>
          <w:szCs w:val="20"/>
        </w:rPr>
      </w:pPr>
      <w:r w:rsidRPr="00E57F5B">
        <w:rPr>
          <w:sz w:val="20"/>
          <w:szCs w:val="20"/>
        </w:rPr>
        <w:separator/>
      </w:r>
    </w:p>
  </w:footnote>
  <w:footnote w:type="continuationSeparator" w:id="0">
    <w:p w14:paraId="690979BE" w14:textId="77777777" w:rsidR="008C5ABD" w:rsidRPr="00E57F5B" w:rsidRDefault="008C5ABD" w:rsidP="00BE77CA">
      <w:pPr>
        <w:spacing w:after="0" w:line="240" w:lineRule="auto"/>
        <w:rPr>
          <w:sz w:val="20"/>
          <w:szCs w:val="20"/>
        </w:rPr>
      </w:pPr>
      <w:r w:rsidRPr="00E57F5B">
        <w:rPr>
          <w:sz w:val="20"/>
          <w:szCs w:val="20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49661B"/>
    <w:multiLevelType w:val="multilevel"/>
    <w:tmpl w:val="AFD65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2D649B7"/>
    <w:multiLevelType w:val="hybridMultilevel"/>
    <w:tmpl w:val="38EC2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6787640">
    <w:abstractNumId w:val="0"/>
  </w:num>
  <w:num w:numId="2" w16cid:durableId="14486169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81E"/>
    <w:rsid w:val="00017192"/>
    <w:rsid w:val="00023E40"/>
    <w:rsid w:val="00047D47"/>
    <w:rsid w:val="00053AFC"/>
    <w:rsid w:val="00054ECC"/>
    <w:rsid w:val="000B30F7"/>
    <w:rsid w:val="000B5B9C"/>
    <w:rsid w:val="000C2B11"/>
    <w:rsid w:val="000F5F91"/>
    <w:rsid w:val="00100651"/>
    <w:rsid w:val="00117121"/>
    <w:rsid w:val="001210E9"/>
    <w:rsid w:val="001335B2"/>
    <w:rsid w:val="001449F9"/>
    <w:rsid w:val="0015158E"/>
    <w:rsid w:val="00151E53"/>
    <w:rsid w:val="001524E4"/>
    <w:rsid w:val="001615C1"/>
    <w:rsid w:val="00165928"/>
    <w:rsid w:val="001710C2"/>
    <w:rsid w:val="001A2E5B"/>
    <w:rsid w:val="001B5DA1"/>
    <w:rsid w:val="001C0F78"/>
    <w:rsid w:val="001C0FF5"/>
    <w:rsid w:val="001D0F1B"/>
    <w:rsid w:val="00200C51"/>
    <w:rsid w:val="002120FE"/>
    <w:rsid w:val="002134F2"/>
    <w:rsid w:val="00235E9A"/>
    <w:rsid w:val="00257B8B"/>
    <w:rsid w:val="00260ABD"/>
    <w:rsid w:val="0026231B"/>
    <w:rsid w:val="002803DD"/>
    <w:rsid w:val="002A6986"/>
    <w:rsid w:val="002B1F01"/>
    <w:rsid w:val="002E39F3"/>
    <w:rsid w:val="00372CA0"/>
    <w:rsid w:val="003742DD"/>
    <w:rsid w:val="0037552E"/>
    <w:rsid w:val="00383BFA"/>
    <w:rsid w:val="00393DB9"/>
    <w:rsid w:val="0039740D"/>
    <w:rsid w:val="003A2B0E"/>
    <w:rsid w:val="003B62FF"/>
    <w:rsid w:val="003B704E"/>
    <w:rsid w:val="003C563E"/>
    <w:rsid w:val="003F5889"/>
    <w:rsid w:val="00426150"/>
    <w:rsid w:val="00435A02"/>
    <w:rsid w:val="00444D5D"/>
    <w:rsid w:val="004460C6"/>
    <w:rsid w:val="00474A05"/>
    <w:rsid w:val="004917D3"/>
    <w:rsid w:val="004A0B93"/>
    <w:rsid w:val="004A0DF2"/>
    <w:rsid w:val="004A2BA5"/>
    <w:rsid w:val="004B1F8A"/>
    <w:rsid w:val="004C3A61"/>
    <w:rsid w:val="004D0E2F"/>
    <w:rsid w:val="004D7CEC"/>
    <w:rsid w:val="004F11AA"/>
    <w:rsid w:val="00560D73"/>
    <w:rsid w:val="00563B3F"/>
    <w:rsid w:val="0056683A"/>
    <w:rsid w:val="00582787"/>
    <w:rsid w:val="005A0359"/>
    <w:rsid w:val="005B1121"/>
    <w:rsid w:val="005D0FED"/>
    <w:rsid w:val="005F07D4"/>
    <w:rsid w:val="00616240"/>
    <w:rsid w:val="00627DFB"/>
    <w:rsid w:val="006302B3"/>
    <w:rsid w:val="006621B6"/>
    <w:rsid w:val="006746D1"/>
    <w:rsid w:val="00676416"/>
    <w:rsid w:val="00697DC8"/>
    <w:rsid w:val="006A3852"/>
    <w:rsid w:val="006C2F54"/>
    <w:rsid w:val="00701147"/>
    <w:rsid w:val="0071610E"/>
    <w:rsid w:val="0074057E"/>
    <w:rsid w:val="00742F44"/>
    <w:rsid w:val="00757BBA"/>
    <w:rsid w:val="00772C4A"/>
    <w:rsid w:val="00773CF0"/>
    <w:rsid w:val="007767AE"/>
    <w:rsid w:val="00784852"/>
    <w:rsid w:val="00786778"/>
    <w:rsid w:val="007966AB"/>
    <w:rsid w:val="007A367D"/>
    <w:rsid w:val="00810799"/>
    <w:rsid w:val="00825DC3"/>
    <w:rsid w:val="00876C8D"/>
    <w:rsid w:val="00882CCE"/>
    <w:rsid w:val="00886DD9"/>
    <w:rsid w:val="008B6D98"/>
    <w:rsid w:val="008C5ABD"/>
    <w:rsid w:val="00903FE6"/>
    <w:rsid w:val="0090710C"/>
    <w:rsid w:val="0091268D"/>
    <w:rsid w:val="00936EBB"/>
    <w:rsid w:val="00940F70"/>
    <w:rsid w:val="00944712"/>
    <w:rsid w:val="00946310"/>
    <w:rsid w:val="00952FC3"/>
    <w:rsid w:val="0096564C"/>
    <w:rsid w:val="0097619B"/>
    <w:rsid w:val="009869F2"/>
    <w:rsid w:val="009B4C25"/>
    <w:rsid w:val="009D6A92"/>
    <w:rsid w:val="009E09C2"/>
    <w:rsid w:val="00A17837"/>
    <w:rsid w:val="00A50200"/>
    <w:rsid w:val="00A709E2"/>
    <w:rsid w:val="00A80A62"/>
    <w:rsid w:val="00A83573"/>
    <w:rsid w:val="00A915E4"/>
    <w:rsid w:val="00A96CFA"/>
    <w:rsid w:val="00AA358F"/>
    <w:rsid w:val="00AA442B"/>
    <w:rsid w:val="00AA7AAD"/>
    <w:rsid w:val="00AE3B6A"/>
    <w:rsid w:val="00B15F05"/>
    <w:rsid w:val="00B228D3"/>
    <w:rsid w:val="00B32A71"/>
    <w:rsid w:val="00B353A1"/>
    <w:rsid w:val="00B47FCA"/>
    <w:rsid w:val="00B625DF"/>
    <w:rsid w:val="00B747AF"/>
    <w:rsid w:val="00B77702"/>
    <w:rsid w:val="00BA1A05"/>
    <w:rsid w:val="00BA4B4C"/>
    <w:rsid w:val="00BD3D0B"/>
    <w:rsid w:val="00BE4652"/>
    <w:rsid w:val="00BE77CA"/>
    <w:rsid w:val="00BF23AE"/>
    <w:rsid w:val="00C726B3"/>
    <w:rsid w:val="00C80939"/>
    <w:rsid w:val="00C8526B"/>
    <w:rsid w:val="00CB437B"/>
    <w:rsid w:val="00CC4145"/>
    <w:rsid w:val="00CC43A9"/>
    <w:rsid w:val="00CC7E9B"/>
    <w:rsid w:val="00CD7066"/>
    <w:rsid w:val="00CE693B"/>
    <w:rsid w:val="00D0175D"/>
    <w:rsid w:val="00D04487"/>
    <w:rsid w:val="00D124AF"/>
    <w:rsid w:val="00D12BDC"/>
    <w:rsid w:val="00D16945"/>
    <w:rsid w:val="00D36AE9"/>
    <w:rsid w:val="00D47CD8"/>
    <w:rsid w:val="00D50C75"/>
    <w:rsid w:val="00D50F81"/>
    <w:rsid w:val="00D717F0"/>
    <w:rsid w:val="00D740A0"/>
    <w:rsid w:val="00D81CA2"/>
    <w:rsid w:val="00D8696A"/>
    <w:rsid w:val="00D93591"/>
    <w:rsid w:val="00D9684D"/>
    <w:rsid w:val="00DA32F0"/>
    <w:rsid w:val="00DB5B67"/>
    <w:rsid w:val="00DB6BC2"/>
    <w:rsid w:val="00DF1939"/>
    <w:rsid w:val="00DF4505"/>
    <w:rsid w:val="00E0101B"/>
    <w:rsid w:val="00E059F2"/>
    <w:rsid w:val="00E108C9"/>
    <w:rsid w:val="00E40B85"/>
    <w:rsid w:val="00E43F98"/>
    <w:rsid w:val="00E57F5B"/>
    <w:rsid w:val="00E9645A"/>
    <w:rsid w:val="00EA1A5E"/>
    <w:rsid w:val="00EB0306"/>
    <w:rsid w:val="00EC3304"/>
    <w:rsid w:val="00ED0351"/>
    <w:rsid w:val="00EE2970"/>
    <w:rsid w:val="00EF24A8"/>
    <w:rsid w:val="00EF742F"/>
    <w:rsid w:val="00F01A35"/>
    <w:rsid w:val="00F047AD"/>
    <w:rsid w:val="00F2145C"/>
    <w:rsid w:val="00F53D44"/>
    <w:rsid w:val="00F8672C"/>
    <w:rsid w:val="00F8733C"/>
    <w:rsid w:val="00FA181E"/>
    <w:rsid w:val="00FD737C"/>
    <w:rsid w:val="00FE1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C2CD0D"/>
  <w15:chartTrackingRefBased/>
  <w15:docId w15:val="{A9DC99EE-03F5-4A35-A3D4-EAC6DAEC5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0C5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B437B"/>
    <w:rPr>
      <w:color w:val="0000FF"/>
      <w:u w:val="single"/>
    </w:rPr>
  </w:style>
  <w:style w:type="character" w:styleId="Strong">
    <w:name w:val="Strong"/>
    <w:uiPriority w:val="22"/>
    <w:qFormat/>
    <w:rsid w:val="003B62FF"/>
    <w:rPr>
      <w:b/>
      <w:bCs/>
    </w:rPr>
  </w:style>
  <w:style w:type="character" w:styleId="FollowedHyperlink">
    <w:name w:val="FollowedHyperlink"/>
    <w:uiPriority w:val="99"/>
    <w:semiHidden/>
    <w:unhideWhenUsed/>
    <w:rsid w:val="00DF1939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BE77C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BE77CA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BE77C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BE77CA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7A367D"/>
    <w:pPr>
      <w:ind w:left="720"/>
    </w:pPr>
  </w:style>
  <w:style w:type="character" w:styleId="CommentReference">
    <w:name w:val="annotation reference"/>
    <w:uiPriority w:val="99"/>
    <w:semiHidden/>
    <w:unhideWhenUsed/>
    <w:rsid w:val="00CD70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70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706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706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D706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70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D7066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rsid w:val="005D0FED"/>
  </w:style>
  <w:style w:type="character" w:customStyle="1" w:styleId="UnresolvedMention1">
    <w:name w:val="Unresolved Mention1"/>
    <w:uiPriority w:val="99"/>
    <w:semiHidden/>
    <w:unhideWhenUsed/>
    <w:rsid w:val="00B747AF"/>
    <w:rPr>
      <w:color w:val="808080"/>
      <w:shd w:val="clear" w:color="auto" w:fill="E6E6E6"/>
    </w:rPr>
  </w:style>
  <w:style w:type="character" w:customStyle="1" w:styleId="UnresolvedMention2">
    <w:name w:val="Unresolved Mention2"/>
    <w:uiPriority w:val="99"/>
    <w:semiHidden/>
    <w:unhideWhenUsed/>
    <w:rsid w:val="00EE2970"/>
    <w:rPr>
      <w:color w:val="605E5C"/>
      <w:shd w:val="clear" w:color="auto" w:fill="E1DFDD"/>
    </w:rPr>
  </w:style>
  <w:style w:type="character" w:customStyle="1" w:styleId="css-901oao">
    <w:name w:val="css-901oao"/>
    <w:rsid w:val="00474A05"/>
  </w:style>
  <w:style w:type="character" w:styleId="UnresolvedMention">
    <w:name w:val="Unresolved Mention"/>
    <w:basedOn w:val="DefaultParagraphFont"/>
    <w:uiPriority w:val="99"/>
    <w:semiHidden/>
    <w:unhideWhenUsed/>
    <w:rsid w:val="001A2E5B"/>
    <w:rPr>
      <w:color w:val="605E5C"/>
      <w:shd w:val="clear" w:color="auto" w:fill="E1DFDD"/>
    </w:rPr>
  </w:style>
  <w:style w:type="paragraph" w:customStyle="1" w:styleId="pf0">
    <w:name w:val="pf0"/>
    <w:basedOn w:val="Normal"/>
    <w:rsid w:val="00D124A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cf01">
    <w:name w:val="cf01"/>
    <w:basedOn w:val="DefaultParagraphFont"/>
    <w:rsid w:val="00D124AF"/>
    <w:rPr>
      <w:rFonts w:ascii="Calibri" w:hAnsi="Calibri" w:cs="Calibri" w:hint="default"/>
      <w:sz w:val="22"/>
      <w:szCs w:val="22"/>
    </w:rPr>
  </w:style>
  <w:style w:type="paragraph" w:styleId="Revision">
    <w:name w:val="Revision"/>
    <w:hidden/>
    <w:uiPriority w:val="99"/>
    <w:semiHidden/>
    <w:rsid w:val="00372CA0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4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64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59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34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34948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63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42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671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70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71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0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eyeonhousing.org/2023/03/use-of-residential-energy-tax-credits-increases/?_ga=2.13535287.1282186064.1682604859-1668869327.1682604858" TargetMode="External"/><Relationship Id="rId18" Type="http://schemas.openxmlformats.org/officeDocument/2006/relationships/hyperlink" Target="https://bestinamericanliving.com/2023/01/mudroom-design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bestinamericanliving.com/award-winners/2022/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eyeonhousing.org/2023/04/30-of-adults-work-from-home-at-least-2-days-a-week/" TargetMode="External"/><Relationship Id="rId17" Type="http://schemas.openxmlformats.org/officeDocument/2006/relationships/hyperlink" Target="https://www.nahb.org/news-and-economics/press-releases/2023/02/top-features-and-design-trends-for-2023-highlight-post-pandemic-shifts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nahb.org/news-and-economics/press-releases/2023/02/top-features-and-design-trends-for-2023-highlight-post-pandemic-shifts" TargetMode="External"/><Relationship Id="rId20" Type="http://schemas.openxmlformats.org/officeDocument/2006/relationships/hyperlink" Target="https://bestinamericanliving.com/award-winners/2022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nahb.org/news-and-economics/press-releases/2023/02/top-features-and-design-trends-for-2023-highlight-post-pandemic-shifts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nahb.org/news-and-economics/press-releases/2023/02/top-features-and-design-trends-for-2023-highlight-post-pandemic-shifts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s://bestinamericanliving.com/2023/03/create-character-and-optimize-storage-with-built-ins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nahb.org/news-and-economics/press-releases/2023/02/top-features-and-design-trends-for-2023-highlight-post-pandemic-shifts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C9859354268C48BDE19F19A4E5812E" ma:contentTypeVersion="10" ma:contentTypeDescription="Create a new document." ma:contentTypeScope="" ma:versionID="ef9d59d98c58fea5df5dd1e7f2c02c31">
  <xsd:schema xmlns:xsd="http://www.w3.org/2001/XMLSchema" xmlns:xs="http://www.w3.org/2001/XMLSchema" xmlns:p="http://schemas.microsoft.com/office/2006/metadata/properties" xmlns:ns3="06918f94-7210-4fc2-98e3-5919130cc365" targetNamespace="http://schemas.microsoft.com/office/2006/metadata/properties" ma:root="true" ma:fieldsID="7f8e86cea94df7aea0525148fde53dbd" ns3:_="">
    <xsd:import namespace="06918f94-7210-4fc2-98e3-5919130cc36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918f94-7210-4fc2-98e3-5919130cc3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F284A22-6BA5-455A-8577-B576319833D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900FD6A-9F9B-4B42-AB9C-FE77AD4C14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918f94-7210-4fc2-98e3-5919130cc3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BBDD324-6178-4FAA-8841-8CF8721ED57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D3C3056-0281-46A5-B7A5-C6F81D89F23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954</Words>
  <Characters>5442</Characters>
  <Application>Microsoft Office Word</Application>
  <DocSecurity>4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Association of Home Builders</Company>
  <LinksUpToDate>false</LinksUpToDate>
  <CharactersWithSpaces>6384</CharactersWithSpaces>
  <SharedDoc>false</SharedDoc>
  <HLinks>
    <vt:vector size="48" baseType="variant">
      <vt:variant>
        <vt:i4>7536679</vt:i4>
      </vt:variant>
      <vt:variant>
        <vt:i4>21</vt:i4>
      </vt:variant>
      <vt:variant>
        <vt:i4>0</vt:i4>
      </vt:variant>
      <vt:variant>
        <vt:i4>5</vt:i4>
      </vt:variant>
      <vt:variant>
        <vt:lpwstr>https://www.nahb.org/Other/Consumer-Resources/Routine-Home-Maintenance</vt:lpwstr>
      </vt:variant>
      <vt:variant>
        <vt:lpwstr/>
      </vt:variant>
      <vt:variant>
        <vt:i4>3407979</vt:i4>
      </vt:variant>
      <vt:variant>
        <vt:i4>18</vt:i4>
      </vt:variant>
      <vt:variant>
        <vt:i4>0</vt:i4>
      </vt:variant>
      <vt:variant>
        <vt:i4>5</vt:i4>
      </vt:variant>
      <vt:variant>
        <vt:lpwstr>https://www.nahb.org/Other/Consumer-Resources/Make-Your-Home-Safe-for-All-Ages</vt:lpwstr>
      </vt:variant>
      <vt:variant>
        <vt:lpwstr/>
      </vt:variant>
      <vt:variant>
        <vt:i4>6422576</vt:i4>
      </vt:variant>
      <vt:variant>
        <vt:i4>15</vt:i4>
      </vt:variant>
      <vt:variant>
        <vt:i4>0</vt:i4>
      </vt:variant>
      <vt:variant>
        <vt:i4>5</vt:i4>
      </vt:variant>
      <vt:variant>
        <vt:lpwstr>https://www.nahb.org/Other/Consumer-Resources/Insider-Hints-for-Design-on-a-Budget</vt:lpwstr>
      </vt:variant>
      <vt:variant>
        <vt:lpwstr/>
      </vt:variant>
      <vt:variant>
        <vt:i4>3932220</vt:i4>
      </vt:variant>
      <vt:variant>
        <vt:i4>12</vt:i4>
      </vt:variant>
      <vt:variant>
        <vt:i4>0</vt:i4>
      </vt:variant>
      <vt:variant>
        <vt:i4>5</vt:i4>
      </vt:variant>
      <vt:variant>
        <vt:lpwstr>http://www.nahb.org/en/consumers/home-buying/home-buying-highlights/guide-to-buying-a-home.aspx</vt:lpwstr>
      </vt:variant>
      <vt:variant>
        <vt:lpwstr/>
      </vt:variant>
      <vt:variant>
        <vt:i4>2031616</vt:i4>
      </vt:variant>
      <vt:variant>
        <vt:i4>9</vt:i4>
      </vt:variant>
      <vt:variant>
        <vt:i4>0</vt:i4>
      </vt:variant>
      <vt:variant>
        <vt:i4>5</vt:i4>
      </vt:variant>
      <vt:variant>
        <vt:lpwstr>https://www.nahb.org/Other/Consumer-Resources/Exterior-Home-Painting-Tips</vt:lpwstr>
      </vt:variant>
      <vt:variant>
        <vt:lpwstr/>
      </vt:variant>
      <vt:variant>
        <vt:i4>4653133</vt:i4>
      </vt:variant>
      <vt:variant>
        <vt:i4>6</vt:i4>
      </vt:variant>
      <vt:variant>
        <vt:i4>0</vt:i4>
      </vt:variant>
      <vt:variant>
        <vt:i4>5</vt:i4>
      </vt:variant>
      <vt:variant>
        <vt:lpwstr>http://eyeonhousing.org/2020/01/homeownership-rate-reaches-six-year-high/</vt:lpwstr>
      </vt:variant>
      <vt:variant>
        <vt:lpwstr/>
      </vt:variant>
      <vt:variant>
        <vt:i4>7667763</vt:i4>
      </vt:variant>
      <vt:variant>
        <vt:i4>3</vt:i4>
      </vt:variant>
      <vt:variant>
        <vt:i4>0</vt:i4>
      </vt:variant>
      <vt:variant>
        <vt:i4>5</vt:i4>
      </vt:variant>
      <vt:variant>
        <vt:lpwstr>http://eyeonhousing.org/2020/03/most-likely-unlikely-features-in-a-new-single-family-home-in-2020/</vt:lpwstr>
      </vt:variant>
      <vt:variant>
        <vt:lpwstr/>
      </vt:variant>
      <vt:variant>
        <vt:i4>1769503</vt:i4>
      </vt:variant>
      <vt:variant>
        <vt:i4>0</vt:i4>
      </vt:variant>
      <vt:variant>
        <vt:i4>0</vt:i4>
      </vt:variant>
      <vt:variant>
        <vt:i4>5</vt:i4>
      </vt:variant>
      <vt:variant>
        <vt:lpwstr>https://www.nahb.org/Other/Consumer-Resources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gdonohue</dc:creator>
  <cp:keywords/>
  <cp:lastModifiedBy>Anna Briseno</cp:lastModifiedBy>
  <cp:revision>2</cp:revision>
  <cp:lastPrinted>2019-05-03T16:44:00Z</cp:lastPrinted>
  <dcterms:created xsi:type="dcterms:W3CDTF">2023-05-04T14:48:00Z</dcterms:created>
  <dcterms:modified xsi:type="dcterms:W3CDTF">2023-05-04T14:48:00Z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0x01010097C9859354268C48BDE19F19A4E5812E</vt:lpwstr>
  </property>
</Properties>
</file>